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484D6" w14:textId="77777777" w:rsidR="00B738BE" w:rsidRPr="00C448BC" w:rsidRDefault="00B738BE" w:rsidP="00B738BE">
      <w:pPr>
        <w:tabs>
          <w:tab w:val="left" w:pos="2127"/>
          <w:tab w:val="left" w:pos="482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Iktatószám:…….………………………………..</w:t>
      </w:r>
      <w:r w:rsidRPr="00C448BC">
        <w:rPr>
          <w:rFonts w:ascii="Palatino Linotype" w:hAnsi="Palatino Linotype"/>
        </w:rPr>
        <w:tab/>
      </w:r>
    </w:p>
    <w:p w14:paraId="3248C834" w14:textId="77777777" w:rsidR="00255C9D" w:rsidRPr="00FD1969" w:rsidRDefault="00DB2DE5" w:rsidP="00BD01CB">
      <w:pPr>
        <w:tabs>
          <w:tab w:val="left" w:pos="4820"/>
        </w:tabs>
        <w:jc w:val="both"/>
        <w:rPr>
          <w:sz w:val="22"/>
        </w:rPr>
      </w:pPr>
      <w:r>
        <w:rPr>
          <w:rFonts w:ascii="Palatino Linotype" w:hAnsi="Palatino Linotype"/>
        </w:rPr>
        <w:tab/>
      </w:r>
    </w:p>
    <w:p w14:paraId="2D355127" w14:textId="77777777" w:rsidR="00665A92" w:rsidRPr="00A554F7" w:rsidRDefault="00665A92" w:rsidP="00665A92">
      <w:pPr>
        <w:pStyle w:val="Cm"/>
        <w:rPr>
          <w:szCs w:val="28"/>
        </w:rPr>
      </w:pPr>
      <w:r w:rsidRPr="00A554F7">
        <w:rPr>
          <w:szCs w:val="28"/>
        </w:rPr>
        <w:t>Megállapodás</w:t>
      </w:r>
    </w:p>
    <w:p w14:paraId="71770BF9" w14:textId="77777777" w:rsidR="00665A92" w:rsidRPr="00665A92" w:rsidRDefault="00F12AC6" w:rsidP="00665A92">
      <w:pPr>
        <w:pStyle w:val="Cm"/>
        <w:rPr>
          <w:rFonts w:ascii="Palatino Linotype" w:hAnsi="Palatino Linotype"/>
          <w:b w:val="0"/>
          <w:sz w:val="24"/>
        </w:rPr>
      </w:pPr>
      <w:r>
        <w:rPr>
          <w:rFonts w:ascii="Palatino Linotype" w:hAnsi="Palatino Linotype"/>
          <w:b w:val="0"/>
          <w:sz w:val="24"/>
        </w:rPr>
        <w:t>Támogató S</w:t>
      </w:r>
      <w:r w:rsidR="00DB4BD6">
        <w:rPr>
          <w:rFonts w:ascii="Palatino Linotype" w:hAnsi="Palatino Linotype"/>
          <w:b w:val="0"/>
          <w:sz w:val="24"/>
        </w:rPr>
        <w:t>zolgáltatás</w:t>
      </w:r>
      <w:r>
        <w:rPr>
          <w:rFonts w:ascii="Palatino Linotype" w:hAnsi="Palatino Linotype"/>
          <w:b w:val="0"/>
          <w:sz w:val="24"/>
        </w:rPr>
        <w:t xml:space="preserve"> </w:t>
      </w:r>
      <w:r w:rsidR="00665A92" w:rsidRPr="00665A92">
        <w:rPr>
          <w:rFonts w:ascii="Palatino Linotype" w:hAnsi="Palatino Linotype"/>
          <w:b w:val="0"/>
          <w:sz w:val="24"/>
        </w:rPr>
        <w:t xml:space="preserve">igénybe vételéről </w:t>
      </w:r>
    </w:p>
    <w:p w14:paraId="7F13423E" w14:textId="77777777" w:rsidR="00665A92" w:rsidRPr="00665A92" w:rsidRDefault="00665A92" w:rsidP="00665A92">
      <w:pPr>
        <w:pStyle w:val="Cm"/>
        <w:rPr>
          <w:rFonts w:ascii="Palatino Linotype" w:hAnsi="Palatino Linotype"/>
          <w:b w:val="0"/>
          <w:sz w:val="24"/>
        </w:rPr>
      </w:pPr>
    </w:p>
    <w:p w14:paraId="20E14F38" w14:textId="77777777" w:rsidR="00665A92" w:rsidRPr="00665A92" w:rsidRDefault="00665A92" w:rsidP="00665A92">
      <w:p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  <w:b/>
        </w:rPr>
        <w:t>1. A megállapodást kötő felek</w:t>
      </w:r>
    </w:p>
    <w:p w14:paraId="49EB62A9" w14:textId="710EEB07" w:rsidR="00E00BF8" w:rsidRPr="00FB1D3E" w:rsidRDefault="00E00BF8" w:rsidP="00E00BF8">
      <w:pPr>
        <w:spacing w:before="120" w:line="276" w:lineRule="auto"/>
        <w:ind w:firstLine="6"/>
        <w:jc w:val="both"/>
        <w:rPr>
          <w:rFonts w:ascii="Palatino Linotype" w:hAnsi="Palatino Linotype"/>
        </w:rPr>
      </w:pPr>
      <w:r w:rsidRPr="00FB1D3E">
        <w:rPr>
          <w:rFonts w:ascii="Palatino Linotype" w:hAnsi="Palatino Linotype"/>
        </w:rPr>
        <w:t xml:space="preserve">A megállapodás létrejött egyrészről az Aranyalma Integrált Szociális Intézmény Fejér Vármegye Kristály </w:t>
      </w:r>
      <w:r w:rsidR="0066664C">
        <w:rPr>
          <w:rFonts w:ascii="Palatino Linotype" w:hAnsi="Palatino Linotype"/>
        </w:rPr>
        <w:t xml:space="preserve">Szociális </w:t>
      </w:r>
      <w:r w:rsidRPr="00FB1D3E">
        <w:rPr>
          <w:rFonts w:ascii="Palatino Linotype" w:hAnsi="Palatino Linotype"/>
        </w:rPr>
        <w:t xml:space="preserve">Szolgáltató Központ </w:t>
      </w:r>
      <w:r w:rsidR="0066664C">
        <w:rPr>
          <w:rFonts w:ascii="Palatino Linotype" w:hAnsi="Palatino Linotype"/>
        </w:rPr>
        <w:t xml:space="preserve">Polgárdi </w:t>
      </w:r>
      <w:r w:rsidRPr="00FB1D3E">
        <w:rPr>
          <w:rFonts w:ascii="Palatino Linotype" w:hAnsi="Palatino Linotype"/>
        </w:rPr>
        <w:t>(815</w:t>
      </w:r>
      <w:r w:rsidR="0066664C">
        <w:rPr>
          <w:rFonts w:ascii="Palatino Linotype" w:hAnsi="Palatino Linotype"/>
        </w:rPr>
        <w:t>3</w:t>
      </w:r>
      <w:r w:rsidRPr="00FB1D3E">
        <w:rPr>
          <w:rFonts w:ascii="Palatino Linotype" w:hAnsi="Palatino Linotype"/>
        </w:rPr>
        <w:t xml:space="preserve"> Polgárdi, Somlyói út 2/A.) </w:t>
      </w:r>
      <w:r w:rsidR="006D7F1A">
        <w:rPr>
          <w:rFonts w:ascii="Palatino Linotype" w:hAnsi="Palatino Linotype"/>
        </w:rPr>
        <w:t xml:space="preserve">képviseletében </w:t>
      </w:r>
      <w:r w:rsidRPr="00FB1D3E">
        <w:rPr>
          <w:rFonts w:ascii="Palatino Linotype" w:hAnsi="Palatino Linotype"/>
        </w:rPr>
        <w:t xml:space="preserve">Farkas Judit </w:t>
      </w:r>
      <w:proofErr w:type="spellStart"/>
      <w:r w:rsidRPr="00FB1D3E">
        <w:rPr>
          <w:rFonts w:ascii="Palatino Linotype" w:hAnsi="Palatino Linotype"/>
        </w:rPr>
        <w:t>intézményvezető</w:t>
      </w:r>
      <w:proofErr w:type="spellEnd"/>
      <w:r w:rsidRPr="00FB1D3E">
        <w:rPr>
          <w:rFonts w:ascii="Palatino Linotype" w:hAnsi="Palatino Linotype"/>
        </w:rPr>
        <w:t xml:space="preserve">, mint </w:t>
      </w:r>
      <w:r w:rsidRPr="00FB1D3E">
        <w:rPr>
          <w:rFonts w:ascii="Palatino Linotype" w:hAnsi="Palatino Linotype"/>
          <w:i/>
        </w:rPr>
        <w:t>szolgáltató</w:t>
      </w:r>
      <w:r w:rsidRPr="00FB1D3E">
        <w:rPr>
          <w:rFonts w:ascii="Palatino Linotype" w:hAnsi="Palatino Linotype"/>
        </w:rPr>
        <w:t>,</w:t>
      </w:r>
    </w:p>
    <w:p w14:paraId="2DBB9D7A" w14:textId="77777777" w:rsidR="00665A92" w:rsidRDefault="00665A92" w:rsidP="00665A92">
      <w:pPr>
        <w:jc w:val="both"/>
        <w:rPr>
          <w:rFonts w:ascii="Palatino Linotype" w:hAnsi="Palatino Linotype"/>
        </w:rPr>
      </w:pPr>
    </w:p>
    <w:p w14:paraId="060732F6" w14:textId="77777777" w:rsidR="006D7F1A" w:rsidRPr="00665A92" w:rsidRDefault="006D7F1A" w:rsidP="008C4B70">
      <w:pPr>
        <w:tabs>
          <w:tab w:val="left" w:leader="dot" w:pos="567"/>
          <w:tab w:val="left" w:leader="dot" w:pos="9072"/>
        </w:tabs>
        <w:jc w:val="both"/>
        <w:rPr>
          <w:rFonts w:ascii="Palatino Linotype" w:hAnsi="Palatino Linotype"/>
        </w:rPr>
      </w:pPr>
    </w:p>
    <w:p w14:paraId="119529AA" w14:textId="66B3CCD4" w:rsidR="00A962FB" w:rsidRDefault="00A962FB" w:rsidP="008C4B70">
      <w:pPr>
        <w:tabs>
          <w:tab w:val="left" w:leader="dot" w:pos="567"/>
          <w:tab w:val="left" w:leader="dot" w:pos="9072"/>
        </w:tabs>
        <w:spacing w:line="360" w:lineRule="aut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 xml:space="preserve">Név: </w:t>
      </w:r>
    </w:p>
    <w:p w14:paraId="226C1828" w14:textId="7D169735" w:rsidR="006501AF" w:rsidRDefault="006501AF" w:rsidP="008C4B70">
      <w:pPr>
        <w:tabs>
          <w:tab w:val="left" w:leader="dot" w:pos="567"/>
          <w:tab w:val="left" w:leader="dot" w:pos="9072"/>
        </w:tabs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Születési neve:</w:t>
      </w:r>
    </w:p>
    <w:p w14:paraId="27E76F41" w14:textId="21F98957" w:rsidR="006501AF" w:rsidRDefault="006501AF" w:rsidP="008C4B70">
      <w:pPr>
        <w:tabs>
          <w:tab w:val="left" w:leader="dot" w:pos="567"/>
          <w:tab w:val="left" w:pos="1985"/>
          <w:tab w:val="left" w:pos="2410"/>
          <w:tab w:val="left" w:leader="dot" w:pos="9072"/>
        </w:tabs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Születési helye, ideje:</w:t>
      </w:r>
      <w:r w:rsidR="008C4B70">
        <w:rPr>
          <w:rFonts w:ascii="Palatino Linotype" w:hAnsi="Palatino Linotype"/>
        </w:rPr>
        <w:tab/>
      </w:r>
    </w:p>
    <w:p w14:paraId="74A3D758" w14:textId="14B2948C" w:rsidR="006501AF" w:rsidRDefault="006501AF" w:rsidP="008C4B70">
      <w:pPr>
        <w:tabs>
          <w:tab w:val="left" w:leader="dot" w:pos="567"/>
          <w:tab w:val="left" w:pos="1985"/>
          <w:tab w:val="left" w:leader="dot" w:pos="9072"/>
        </w:tabs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Állampolgársága:</w:t>
      </w:r>
      <w:r w:rsidR="008C4B70">
        <w:rPr>
          <w:rFonts w:ascii="Palatino Linotype" w:hAnsi="Palatino Linotype"/>
        </w:rPr>
        <w:tab/>
      </w:r>
    </w:p>
    <w:p w14:paraId="4C8936CA" w14:textId="1624969C" w:rsidR="006501AF" w:rsidRDefault="006501AF" w:rsidP="008C4B70">
      <w:pPr>
        <w:tabs>
          <w:tab w:val="left" w:leader="dot" w:pos="567"/>
          <w:tab w:val="left" w:leader="dot" w:pos="9072"/>
        </w:tabs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Jogállása (</w:t>
      </w:r>
      <w:proofErr w:type="spellStart"/>
      <w:r>
        <w:rPr>
          <w:rFonts w:ascii="Palatino Linotype" w:hAnsi="Palatino Linotype"/>
        </w:rPr>
        <w:t>bevándorolt</w:t>
      </w:r>
      <w:proofErr w:type="spellEnd"/>
      <w:r>
        <w:rPr>
          <w:rFonts w:ascii="Palatino Linotype" w:hAnsi="Palatino Linotype"/>
        </w:rPr>
        <w:t>, letelepedett, menekült, hontalan):</w:t>
      </w:r>
    </w:p>
    <w:p w14:paraId="4707CBE8" w14:textId="7AE09E44" w:rsidR="00A962FB" w:rsidRPr="00665A92" w:rsidRDefault="00A962FB" w:rsidP="008C4B70">
      <w:pPr>
        <w:tabs>
          <w:tab w:val="left" w:leader="dot" w:pos="567"/>
          <w:tab w:val="left" w:leader="dot" w:pos="9072"/>
        </w:tabs>
        <w:spacing w:line="360" w:lineRule="auto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Anyja neve:</w:t>
      </w:r>
      <w:r>
        <w:rPr>
          <w:rFonts w:ascii="Palatino Linotype" w:hAnsi="Palatino Linotype"/>
        </w:rPr>
        <w:t xml:space="preserve"> </w:t>
      </w:r>
    </w:p>
    <w:p w14:paraId="11266C09" w14:textId="7ACBE36C" w:rsidR="00A962FB" w:rsidRPr="00665A92" w:rsidRDefault="00A962FB" w:rsidP="008C4B70">
      <w:pPr>
        <w:tabs>
          <w:tab w:val="left" w:leader="dot" w:pos="567"/>
          <w:tab w:val="left" w:leader="dot" w:pos="9072"/>
        </w:tabs>
        <w:spacing w:line="360" w:lineRule="auto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Lakcíme:</w:t>
      </w:r>
    </w:p>
    <w:p w14:paraId="0A0B4634" w14:textId="1BF0AA8F" w:rsidR="00A962FB" w:rsidRPr="00665A92" w:rsidRDefault="00A962FB" w:rsidP="008C4B70">
      <w:pPr>
        <w:tabs>
          <w:tab w:val="left" w:leader="dot" w:pos="567"/>
          <w:tab w:val="left" w:leader="dot" w:pos="9072"/>
        </w:tabs>
        <w:spacing w:line="360" w:lineRule="auto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Tartózkodási helye:</w:t>
      </w:r>
    </w:p>
    <w:p w14:paraId="6D90DD74" w14:textId="77777777" w:rsidR="00A962FB" w:rsidRDefault="00A962FB" w:rsidP="008C4B70">
      <w:pPr>
        <w:tabs>
          <w:tab w:val="left" w:leader="dot" w:pos="567"/>
          <w:tab w:val="left" w:leader="dot" w:pos="9072"/>
        </w:tabs>
        <w:jc w:val="both"/>
        <w:rPr>
          <w:rFonts w:ascii="Palatino Linotype" w:hAnsi="Palatino Linotype"/>
          <w:i/>
        </w:rPr>
      </w:pPr>
    </w:p>
    <w:p w14:paraId="698C9D8E" w14:textId="77777777" w:rsidR="00A962FB" w:rsidRPr="00665A92" w:rsidRDefault="00A962FB" w:rsidP="008C4B70">
      <w:pPr>
        <w:tabs>
          <w:tab w:val="left" w:leader="dot" w:pos="567"/>
          <w:tab w:val="left" w:leader="dot" w:pos="9072"/>
        </w:tabs>
        <w:jc w:val="both"/>
        <w:rPr>
          <w:rFonts w:ascii="Palatino Linotype" w:hAnsi="Palatino Linotype"/>
          <w:i/>
        </w:rPr>
      </w:pPr>
      <w:r w:rsidRPr="00665A92">
        <w:rPr>
          <w:rFonts w:ascii="Palatino Linotype" w:hAnsi="Palatino Linotype"/>
          <w:i/>
        </w:rPr>
        <w:t xml:space="preserve">valamint az </w:t>
      </w:r>
      <w:r w:rsidRPr="00312AE3">
        <w:rPr>
          <w:rFonts w:ascii="Palatino Linotype" w:hAnsi="Palatino Linotype"/>
          <w:i/>
        </w:rPr>
        <w:t>ellátást igénybe vevő törvényes</w:t>
      </w:r>
      <w:r w:rsidRPr="00665A92">
        <w:rPr>
          <w:rFonts w:ascii="Palatino Linotype" w:hAnsi="Palatino Linotype"/>
          <w:i/>
        </w:rPr>
        <w:t xml:space="preserve"> képviselője:</w:t>
      </w:r>
    </w:p>
    <w:p w14:paraId="562A42C3" w14:textId="77777777" w:rsidR="000954BD" w:rsidRDefault="000954BD" w:rsidP="000954BD">
      <w:pPr>
        <w:tabs>
          <w:tab w:val="left" w:leader="dot" w:pos="567"/>
          <w:tab w:val="left" w:leader="dot" w:pos="9072"/>
        </w:tabs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Név/születési neve: </w:t>
      </w:r>
    </w:p>
    <w:p w14:paraId="2E50118D" w14:textId="77777777" w:rsidR="000954BD" w:rsidRDefault="000954BD" w:rsidP="000954BD">
      <w:pPr>
        <w:tabs>
          <w:tab w:val="left" w:leader="dot" w:pos="567"/>
          <w:tab w:val="left" w:leader="dot" w:pos="9072"/>
        </w:tabs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Gondnokkirendelő határozat száma: ___________________________________________</w:t>
      </w:r>
    </w:p>
    <w:p w14:paraId="50BE187A" w14:textId="77777777" w:rsidR="000954BD" w:rsidRDefault="000954BD" w:rsidP="000954BD">
      <w:pPr>
        <w:tabs>
          <w:tab w:val="left" w:leader="dot" w:pos="567"/>
          <w:tab w:val="left" w:leader="dot" w:pos="9072"/>
        </w:tabs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Postacím:</w:t>
      </w:r>
    </w:p>
    <w:p w14:paraId="27BDDA63" w14:textId="77777777" w:rsidR="000954BD" w:rsidRDefault="000954BD" w:rsidP="000954BD">
      <w:pPr>
        <w:tabs>
          <w:tab w:val="left" w:leader="dot" w:pos="567"/>
          <w:tab w:val="left" w:leader="dot" w:pos="9072"/>
        </w:tabs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Telefon:       e-mail:</w:t>
      </w:r>
    </w:p>
    <w:p w14:paraId="372DB9CD" w14:textId="37CFFD97" w:rsidR="00BD6323" w:rsidRDefault="00BD6323" w:rsidP="00BD63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személyek között a szociális alapszolgáltatás keretében nyújtott </w:t>
      </w:r>
      <w:r>
        <w:rPr>
          <w:rFonts w:ascii="Palatino Linotype" w:hAnsi="Palatino Linotype"/>
          <w:b/>
        </w:rPr>
        <w:t>támogató szolgáltatás</w:t>
      </w:r>
      <w:r w:rsidR="00F35045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igénybevételéről.</w:t>
      </w:r>
    </w:p>
    <w:p w14:paraId="703DB2C7" w14:textId="77777777" w:rsidR="00BD6323" w:rsidRDefault="00BD6323" w:rsidP="00BD6323">
      <w:pPr>
        <w:jc w:val="both"/>
        <w:rPr>
          <w:rFonts w:ascii="Palatino Linotype" w:hAnsi="Palatino Linotype"/>
          <w:b/>
        </w:rPr>
      </w:pPr>
    </w:p>
    <w:p w14:paraId="0A007D2C" w14:textId="77777777" w:rsidR="00BD6323" w:rsidRDefault="00BD6323" w:rsidP="00BD6323">
      <w:pPr>
        <w:pStyle w:val="Cmsor1"/>
        <w:jc w:val="both"/>
        <w:rPr>
          <w:rFonts w:ascii="Palatino Linotype" w:hAnsi="Palatino Linotype"/>
        </w:rPr>
      </w:pPr>
      <w:r w:rsidRPr="00DF4227">
        <w:rPr>
          <w:rFonts w:ascii="Palatino Linotype" w:hAnsi="Palatino Linotype"/>
        </w:rPr>
        <w:t>2</w:t>
      </w:r>
      <w:r>
        <w:rPr>
          <w:rFonts w:ascii="Palatino Linotype" w:hAnsi="Palatino Linotype"/>
          <w:b w:val="0"/>
        </w:rPr>
        <w:t xml:space="preserve">. </w:t>
      </w:r>
      <w:r>
        <w:rPr>
          <w:rFonts w:ascii="Palatino Linotype" w:hAnsi="Palatino Linotype"/>
        </w:rPr>
        <w:t>A megállapodás tárgya</w:t>
      </w:r>
    </w:p>
    <w:p w14:paraId="4FCEC4A5" w14:textId="0927C108" w:rsidR="00BD6323" w:rsidRDefault="00BD6323" w:rsidP="00BD63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Az intézmény az ellátást igénybe vevő </w:t>
      </w:r>
      <w:r w:rsidR="006D7F1A">
        <w:rPr>
          <w:rFonts w:ascii="Palatino Linotype" w:hAnsi="Palatino Linotype"/>
          <w:b/>
        </w:rPr>
        <w:t>Aranyalma Integrált Szociális Intézmény Fejér Vármegye Kristály Szociális Szolgáltató Központ Polgárdi</w:t>
      </w:r>
      <w:r w:rsidR="005C363D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 w:cs="Palatino Linotype"/>
        </w:rPr>
        <w:t>(</w:t>
      </w:r>
      <w:r w:rsidR="006D7F1A">
        <w:rPr>
          <w:rFonts w:ascii="Palatino Linotype" w:hAnsi="Palatino Linotype" w:cs="Palatino Linotype"/>
        </w:rPr>
        <w:t>8153</w:t>
      </w:r>
      <w:r>
        <w:rPr>
          <w:rFonts w:ascii="Palatino Linotype" w:hAnsi="Palatino Linotype" w:cs="Palatino Linotype"/>
        </w:rPr>
        <w:t xml:space="preserve"> </w:t>
      </w:r>
      <w:r w:rsidR="006D7F1A">
        <w:rPr>
          <w:rFonts w:ascii="Palatino Linotype" w:hAnsi="Palatino Linotype" w:cs="Palatino Linotype"/>
        </w:rPr>
        <w:t>Polgárdi, Somlyói út 2/a</w:t>
      </w:r>
      <w:r>
        <w:rPr>
          <w:rFonts w:ascii="Palatino Linotype" w:hAnsi="Palatino Linotype" w:cs="Palatino Linotype"/>
        </w:rPr>
        <w:t>)</w:t>
      </w:r>
      <w:r w:rsidR="0078051C">
        <w:rPr>
          <w:rFonts w:ascii="Palatino Linotype" w:hAnsi="Palatino Linotype" w:cs="Palatino Linotype"/>
        </w:rPr>
        <w:t xml:space="preserve"> </w:t>
      </w:r>
      <w:r w:rsidR="00DF4227">
        <w:rPr>
          <w:rFonts w:ascii="Palatino Linotype" w:hAnsi="Palatino Linotype"/>
        </w:rPr>
        <w:t xml:space="preserve">alatt </w:t>
      </w:r>
      <w:r>
        <w:rPr>
          <w:rFonts w:ascii="Palatino Linotype" w:hAnsi="Palatino Linotype"/>
        </w:rPr>
        <w:t>alapszolgáltatás keretében tá</w:t>
      </w:r>
      <w:r w:rsidR="00B75793">
        <w:rPr>
          <w:rFonts w:ascii="Palatino Linotype" w:hAnsi="Palatino Linotype"/>
        </w:rPr>
        <w:t>mogató szolgáltatást biztosít:</w:t>
      </w:r>
    </w:p>
    <w:p w14:paraId="4A5AC89B" w14:textId="77777777" w:rsidR="00BD6323" w:rsidRPr="00B66D9F" w:rsidRDefault="00BD6323" w:rsidP="00BD6323">
      <w:pPr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</w:rPr>
        <w:lastRenderedPageBreak/>
        <w:t xml:space="preserve">  </w:t>
      </w:r>
    </w:p>
    <w:p w14:paraId="17CEB3E9" w14:textId="77777777" w:rsidR="00BD6323" w:rsidRPr="00B66D9F" w:rsidRDefault="00BD6323" w:rsidP="00BD6323">
      <w:pPr>
        <w:pStyle w:val="Listaszerbekezds"/>
        <w:numPr>
          <w:ilvl w:val="0"/>
          <w:numId w:val="14"/>
        </w:numPr>
        <w:jc w:val="both"/>
        <w:rPr>
          <w:rFonts w:ascii="Palatino Linotype" w:hAnsi="Palatino Linotype"/>
          <w:bCs/>
        </w:rPr>
      </w:pPr>
      <w:r w:rsidRPr="00B66D9F">
        <w:rPr>
          <w:rFonts w:ascii="Palatino Linotype" w:hAnsi="Palatino Linotype"/>
          <w:bCs/>
        </w:rPr>
        <w:t>személyi segítés</w:t>
      </w:r>
    </w:p>
    <w:p w14:paraId="6FD89DB3" w14:textId="77777777" w:rsidR="00BD6323" w:rsidRPr="00B66D9F" w:rsidRDefault="00BD6323" w:rsidP="00BD6323">
      <w:pPr>
        <w:pStyle w:val="Listaszerbekezds"/>
        <w:numPr>
          <w:ilvl w:val="0"/>
          <w:numId w:val="14"/>
        </w:numPr>
        <w:jc w:val="both"/>
        <w:rPr>
          <w:rFonts w:ascii="Palatino Linotype" w:hAnsi="Palatino Linotype"/>
          <w:bCs/>
        </w:rPr>
      </w:pPr>
      <w:r w:rsidRPr="00B66D9F">
        <w:rPr>
          <w:rFonts w:ascii="Palatino Linotype" w:hAnsi="Palatino Linotype"/>
          <w:bCs/>
        </w:rPr>
        <w:t>személyi szállítás szolgáltatás formájában</w:t>
      </w:r>
    </w:p>
    <w:p w14:paraId="6426D4BC" w14:textId="77777777" w:rsidR="00BD6323" w:rsidRPr="00B66D9F" w:rsidRDefault="00BD6323" w:rsidP="00BD6323">
      <w:pPr>
        <w:pStyle w:val="Listaszerbekezds"/>
        <w:numPr>
          <w:ilvl w:val="0"/>
          <w:numId w:val="14"/>
        </w:numPr>
        <w:jc w:val="both"/>
        <w:rPr>
          <w:rFonts w:ascii="Palatino Linotype" w:hAnsi="Palatino Linotype"/>
          <w:bCs/>
        </w:rPr>
      </w:pPr>
      <w:r w:rsidRPr="00B66D9F">
        <w:rPr>
          <w:rFonts w:ascii="Palatino Linotype" w:hAnsi="Palatino Linotype"/>
          <w:bCs/>
        </w:rPr>
        <w:t>szállításhoz kötődő személyi segítés</w:t>
      </w:r>
    </w:p>
    <w:p w14:paraId="40BC221D" w14:textId="77777777" w:rsidR="00BD6323" w:rsidRDefault="00BD6323" w:rsidP="00BD6323">
      <w:pPr>
        <w:pStyle w:val="Szvegtrzs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3. Az alapellátás időtartama       </w:t>
      </w:r>
    </w:p>
    <w:p w14:paraId="0C758902" w14:textId="77777777" w:rsidR="00BD6323" w:rsidRDefault="00BD6323" w:rsidP="00BD6323">
      <w:pPr>
        <w:numPr>
          <w:ilvl w:val="0"/>
          <w:numId w:val="1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határozott</w:t>
      </w:r>
    </w:p>
    <w:p w14:paraId="1415B65F" w14:textId="77777777" w:rsidR="00BD6323" w:rsidRPr="006D7F1A" w:rsidRDefault="00BD6323" w:rsidP="00BD6323">
      <w:pPr>
        <w:numPr>
          <w:ilvl w:val="0"/>
          <w:numId w:val="15"/>
        </w:numPr>
        <w:jc w:val="both"/>
        <w:rPr>
          <w:rFonts w:ascii="Palatino Linotype" w:hAnsi="Palatino Linotype"/>
        </w:rPr>
      </w:pPr>
      <w:r w:rsidRPr="006D7F1A">
        <w:rPr>
          <w:rFonts w:ascii="Palatino Linotype" w:hAnsi="Palatino Linotype"/>
        </w:rPr>
        <w:t>határozatlan.</w:t>
      </w:r>
    </w:p>
    <w:p w14:paraId="2002072C" w14:textId="77777777" w:rsidR="00BD6323" w:rsidRDefault="00BD6323" w:rsidP="00BD6323">
      <w:pPr>
        <w:ind w:firstLine="6120"/>
        <w:jc w:val="center"/>
        <w:rPr>
          <w:rFonts w:ascii="Palatino Linotype" w:hAnsi="Palatino Linotype"/>
        </w:rPr>
      </w:pPr>
    </w:p>
    <w:p w14:paraId="08D9E05B" w14:textId="77777777" w:rsidR="00BD6323" w:rsidRDefault="00BD6323" w:rsidP="00BD6323">
      <w:pPr>
        <w:pStyle w:val="llb"/>
        <w:tabs>
          <w:tab w:val="left" w:pos="708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Határozott idő esetén az ellátás időtartama: </w:t>
      </w:r>
    </w:p>
    <w:p w14:paraId="2980AD78" w14:textId="77777777" w:rsidR="00BD6323" w:rsidRDefault="00BD6323" w:rsidP="00BD6323">
      <w:pPr>
        <w:pStyle w:val="llb"/>
        <w:tabs>
          <w:tab w:val="left" w:pos="708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20____év _____ _______________</w:t>
      </w:r>
      <w:proofErr w:type="spellStart"/>
      <w:r>
        <w:rPr>
          <w:rFonts w:ascii="Palatino Linotype" w:hAnsi="Palatino Linotype"/>
        </w:rPr>
        <w:t>hó______napjától</w:t>
      </w:r>
      <w:proofErr w:type="spellEnd"/>
      <w:r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br/>
        <w:t xml:space="preserve">20____ év________________________ </w:t>
      </w:r>
      <w:proofErr w:type="spellStart"/>
      <w:r>
        <w:rPr>
          <w:rFonts w:ascii="Palatino Linotype" w:hAnsi="Palatino Linotype"/>
        </w:rPr>
        <w:t>hó_____napjáig</w:t>
      </w:r>
      <w:proofErr w:type="spellEnd"/>
      <w:r>
        <w:rPr>
          <w:rFonts w:ascii="Palatino Linotype" w:hAnsi="Palatino Linotype"/>
        </w:rPr>
        <w:t>.</w:t>
      </w:r>
    </w:p>
    <w:p w14:paraId="488BA717" w14:textId="77777777" w:rsidR="00BD6323" w:rsidRDefault="00BD6323" w:rsidP="00BD6323">
      <w:pPr>
        <w:pStyle w:val="llb"/>
        <w:tabs>
          <w:tab w:val="left" w:pos="708"/>
        </w:tabs>
        <w:rPr>
          <w:rFonts w:ascii="Palatino Linotype" w:hAnsi="Palatino Linotype"/>
        </w:rPr>
      </w:pPr>
    </w:p>
    <w:p w14:paraId="3095F6AC" w14:textId="2A5C5086" w:rsidR="00BD6323" w:rsidRPr="000E70BF" w:rsidRDefault="00BD6323" w:rsidP="00BD6323">
      <w:pPr>
        <w:pStyle w:val="llb"/>
        <w:tabs>
          <w:tab w:val="left" w:pos="708"/>
        </w:tabs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Határozatlan idő eset</w:t>
      </w:r>
      <w:r w:rsidR="000E70BF">
        <w:rPr>
          <w:rFonts w:ascii="Palatino Linotype" w:hAnsi="Palatino Linotype"/>
        </w:rPr>
        <w:t xml:space="preserve">én az ellátás kezdő időpontja: </w:t>
      </w:r>
      <w:r w:rsidR="000954BD">
        <w:rPr>
          <w:rFonts w:ascii="Palatino Linotype" w:hAnsi="Palatino Linotype"/>
        </w:rPr>
        <w:t>2023. november 1.</w:t>
      </w:r>
    </w:p>
    <w:p w14:paraId="0424EBBF" w14:textId="77777777" w:rsidR="00BD6323" w:rsidRDefault="00BD6323" w:rsidP="00BD6323">
      <w:pPr>
        <w:jc w:val="both"/>
        <w:rPr>
          <w:rFonts w:ascii="Palatino Linotype" w:hAnsi="Palatino Linotype"/>
        </w:rPr>
      </w:pPr>
    </w:p>
    <w:p w14:paraId="1774A7E6" w14:textId="77777777" w:rsidR="00BD6323" w:rsidRDefault="00BD6323" w:rsidP="00BD6323">
      <w:pPr>
        <w:tabs>
          <w:tab w:val="right" w:leader="dot" w:pos="3119"/>
          <w:tab w:val="right" w:leader="dot" w:pos="4560"/>
        </w:tabs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4. A szolgáltatás biztosítsa</w:t>
      </w:r>
    </w:p>
    <w:p w14:paraId="7159EE28" w14:textId="1B8D2757" w:rsidR="00BD6323" w:rsidRDefault="00BD6323" w:rsidP="00BD63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 támogató szolgálat a szolgáltatást munkanapokon 7</w:t>
      </w:r>
      <w:r w:rsidRPr="0066664C">
        <w:rPr>
          <w:rFonts w:ascii="Palatino Linotype" w:hAnsi="Palatino Linotype"/>
          <w:vertAlign w:val="superscript"/>
        </w:rPr>
        <w:t>00</w:t>
      </w:r>
      <w:r>
        <w:rPr>
          <w:rFonts w:ascii="Palatino Linotype" w:hAnsi="Palatino Linotype"/>
        </w:rPr>
        <w:t xml:space="preserve"> - 1</w:t>
      </w:r>
      <w:r w:rsidR="005F15D7">
        <w:rPr>
          <w:rFonts w:ascii="Palatino Linotype" w:hAnsi="Palatino Linotype"/>
        </w:rPr>
        <w:t>9</w:t>
      </w:r>
      <w:r w:rsidRPr="0066664C">
        <w:rPr>
          <w:rFonts w:ascii="Palatino Linotype" w:hAnsi="Palatino Linotype"/>
          <w:vertAlign w:val="superscript"/>
        </w:rPr>
        <w:t>00</w:t>
      </w:r>
      <w:r w:rsidR="005F15D7">
        <w:rPr>
          <w:rFonts w:ascii="Palatino Linotype" w:hAnsi="Palatino Linotype"/>
          <w:vertAlign w:val="superscript"/>
        </w:rPr>
        <w:t xml:space="preserve"> </w:t>
      </w:r>
      <w:r w:rsidR="005F15D7">
        <w:rPr>
          <w:rFonts w:ascii="Palatino Linotype" w:hAnsi="Palatino Linotype"/>
        </w:rPr>
        <w:t>óra között</w:t>
      </w:r>
      <w:r>
        <w:rPr>
          <w:rFonts w:ascii="Palatino Linotype" w:hAnsi="Palatino Linotype"/>
        </w:rPr>
        <w:t xml:space="preserve"> biztosítja. A szolgáltatás </w:t>
      </w:r>
      <w:r w:rsidR="0066664C">
        <w:rPr>
          <w:rFonts w:ascii="Palatino Linotype" w:hAnsi="Palatino Linotype"/>
        </w:rPr>
        <w:t>igénybevétele</w:t>
      </w:r>
      <w:r>
        <w:rPr>
          <w:rFonts w:ascii="Palatino Linotype" w:hAnsi="Palatino Linotype"/>
        </w:rPr>
        <w:t xml:space="preserve"> munkaidőn túl, szabadnapon, munkaszüneti napokon, valamint, a működési engedélyben meghatározott ellátási területén kívülre történő szállítás esetén előzetes egyeztetéssel, a</w:t>
      </w:r>
      <w:r w:rsidR="0066664C">
        <w:rPr>
          <w:rFonts w:ascii="Palatino Linotype" w:hAnsi="Palatino Linotype"/>
        </w:rPr>
        <w:t>z</w:t>
      </w:r>
      <w:r>
        <w:rPr>
          <w:rFonts w:ascii="Palatino Linotype" w:hAnsi="Palatino Linotype"/>
        </w:rPr>
        <w:t xml:space="preserve"> </w:t>
      </w:r>
      <w:r w:rsidR="006D7F1A">
        <w:rPr>
          <w:rFonts w:ascii="Palatino Linotype" w:hAnsi="Palatino Linotype" w:cs="Palatino Linotype"/>
        </w:rPr>
        <w:t xml:space="preserve">Aranyalma Integrált Szociális Intézmény Fejér Vármegye </w:t>
      </w:r>
      <w:r>
        <w:rPr>
          <w:rFonts w:ascii="Palatino Linotype" w:hAnsi="Palatino Linotype"/>
        </w:rPr>
        <w:t>intézményvezetője előzetes engedélye alapján vehető igénybe.</w:t>
      </w:r>
    </w:p>
    <w:p w14:paraId="221258F0" w14:textId="77777777" w:rsidR="00BD6323" w:rsidRDefault="00BD6323" w:rsidP="00BD6323">
      <w:pPr>
        <w:pStyle w:val="Szvegtrzs"/>
        <w:rPr>
          <w:rFonts w:ascii="Palatino Linotype" w:hAnsi="Palatino Linotype"/>
          <w:b/>
        </w:rPr>
      </w:pPr>
    </w:p>
    <w:p w14:paraId="34EAB1F3" w14:textId="77777777" w:rsidR="00BD6323" w:rsidRDefault="00BD6323" w:rsidP="00BD6323">
      <w:pPr>
        <w:pStyle w:val="Szvegtrzs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5. A nyújtott szolgáltatás tartalma</w:t>
      </w:r>
    </w:p>
    <w:p w14:paraId="2AB98B0C" w14:textId="77777777" w:rsidR="00BD6323" w:rsidRDefault="00BD6323" w:rsidP="00BD6323">
      <w:pPr>
        <w:pStyle w:val="Szvegtrzs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 támogató szolgáltatás célja a fogyatékos személyek lakókörnyezetében történő ellátása, elsősorban a lakáson kívüli közszolgáltatások elérésének segítése, valamint életvitelük önállóságának megőrzése mellett a lakáson belüli speciális segítségnyújtás biztosítása révén. </w:t>
      </w:r>
    </w:p>
    <w:p w14:paraId="2B18280C" w14:textId="77777777" w:rsidR="00BD6323" w:rsidRDefault="00BD6323" w:rsidP="00BD6323">
      <w:pPr>
        <w:pStyle w:val="Szvegtrzs"/>
        <w:rPr>
          <w:rFonts w:ascii="Palatino Linotype" w:hAnsi="Palatino Linotype"/>
        </w:rPr>
      </w:pPr>
    </w:p>
    <w:p w14:paraId="58C52249" w14:textId="77777777" w:rsidR="00BD6323" w:rsidRDefault="00BD6323" w:rsidP="00BD6323">
      <w:pPr>
        <w:rPr>
          <w:rFonts w:ascii="Palatino Linotype" w:hAnsi="Palatino Linotype"/>
          <w:u w:val="single"/>
        </w:rPr>
      </w:pPr>
      <w:bookmarkStart w:id="0" w:name="pr351"/>
      <w:bookmarkEnd w:id="0"/>
      <w:r>
        <w:rPr>
          <w:rFonts w:ascii="Palatino Linotype" w:hAnsi="Palatino Linotype"/>
          <w:u w:val="single"/>
        </w:rPr>
        <w:t>A támogató szolgálat feladata különösen:</w:t>
      </w:r>
    </w:p>
    <w:p w14:paraId="1DC120C4" w14:textId="77777777" w:rsidR="00BD6323" w:rsidRDefault="00BD6323" w:rsidP="00BD6323">
      <w:pPr>
        <w:numPr>
          <w:ilvl w:val="0"/>
          <w:numId w:val="16"/>
        </w:numPr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/>
          <w:color w:val="000000"/>
        </w:rPr>
        <w:t>gondozás</w:t>
      </w:r>
      <w:r>
        <w:rPr>
          <w:rFonts w:ascii="Palatino Linotype" w:hAnsi="Palatino Linotype"/>
          <w:color w:val="000000"/>
        </w:rPr>
        <w:t xml:space="preserve"> keretében alapvető higiéniai szükségletek kielégítése, segítségnyújtás a higiéniai feladatok ellátásában, szükség szerint egészségügyi alapellátáshoz jutás segítése, a szakellátáshoz való jutás megszervezése, egészségi és mentális állapot figyelemmel kísérése,</w:t>
      </w:r>
    </w:p>
    <w:p w14:paraId="1512B54E" w14:textId="77777777" w:rsidR="00BD6323" w:rsidRDefault="00BD6323" w:rsidP="00BD6323">
      <w:pPr>
        <w:numPr>
          <w:ilvl w:val="0"/>
          <w:numId w:val="16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készségfejlesztés</w:t>
      </w:r>
      <w:r>
        <w:rPr>
          <w:rFonts w:ascii="Palatino Linotype" w:hAnsi="Palatino Linotype"/>
        </w:rPr>
        <w:t xml:space="preserve"> keretében fizikai aktivitás megőrzését célzó foglalkozások biztosítása, beilleszkedést segítő magatartásformák kidolgozása,</w:t>
      </w:r>
    </w:p>
    <w:p w14:paraId="09C22A5C" w14:textId="77777777" w:rsidR="00BD6323" w:rsidRDefault="00BD6323" w:rsidP="00BD6323">
      <w:pPr>
        <w:numPr>
          <w:ilvl w:val="0"/>
          <w:numId w:val="16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tanácsadás</w:t>
      </w:r>
      <w:r>
        <w:rPr>
          <w:rFonts w:ascii="Palatino Linotype" w:hAnsi="Palatino Linotype"/>
        </w:rPr>
        <w:t xml:space="preserve"> az igénybe vevő élethelyzetének, szükségletének megfelelő vélemény, javaslat kialakítása, információ átadása speciális felkészültséget igénylő témában, cselekvésre ösztönzés, illetve nem kívánatos magatartás elkerülése céljából, </w:t>
      </w:r>
    </w:p>
    <w:p w14:paraId="78DFC7A9" w14:textId="77777777" w:rsidR="00BD6323" w:rsidRDefault="00BD6323" w:rsidP="00BD6323">
      <w:pPr>
        <w:numPr>
          <w:ilvl w:val="0"/>
          <w:numId w:val="16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szállítás</w:t>
      </w:r>
      <w:r>
        <w:rPr>
          <w:rFonts w:ascii="Palatino Linotype" w:hAnsi="Palatino Linotype"/>
        </w:rPr>
        <w:t xml:space="preserve"> alkalmával javak, vagy szolgáltatások eljuttatása az igénybe vevőhöz, vagy az igénybe vető eljuttatása a közszolgáltatások, szolgáltatások, közösségi programok, családi kapcsolatok helyszínére, </w:t>
      </w:r>
    </w:p>
    <w:p w14:paraId="3BFBA019" w14:textId="77777777" w:rsidR="00BD6323" w:rsidRDefault="00BD6323" w:rsidP="00BD6323">
      <w:pPr>
        <w:numPr>
          <w:ilvl w:val="0"/>
          <w:numId w:val="16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az igénybe vevő lakó- vagy tartózkodási helyén, illetve a szolgáltatás nyújtás helyszínén lelki és fizikai biztonságot szolgáló </w:t>
      </w:r>
      <w:r>
        <w:rPr>
          <w:rFonts w:ascii="Palatino Linotype" w:hAnsi="Palatino Linotype"/>
          <w:b/>
        </w:rPr>
        <w:t>felügyelet</w:t>
      </w:r>
      <w:r>
        <w:rPr>
          <w:rFonts w:ascii="Palatino Linotype" w:hAnsi="Palatino Linotype"/>
        </w:rPr>
        <w:t xml:space="preserve"> biztosítása,</w:t>
      </w:r>
    </w:p>
    <w:p w14:paraId="3F39A2BE" w14:textId="77777777" w:rsidR="00BD6323" w:rsidRDefault="00BD6323" w:rsidP="00BD6323">
      <w:pPr>
        <w:numPr>
          <w:ilvl w:val="0"/>
          <w:numId w:val="16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gyógypedagógiai segítségnyújtás</w:t>
      </w:r>
      <w:r>
        <w:rPr>
          <w:rFonts w:ascii="Palatino Linotype" w:hAnsi="Palatino Linotype"/>
        </w:rPr>
        <w:t xml:space="preserve"> a funkciózavarok korrekciója és a rehabilitáció érdekében. </w:t>
      </w:r>
    </w:p>
    <w:p w14:paraId="21252DB0" w14:textId="77777777" w:rsidR="00BD6323" w:rsidRDefault="00BD6323" w:rsidP="00BD6323">
      <w:pPr>
        <w:numPr>
          <w:ilvl w:val="0"/>
          <w:numId w:val="16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00"/>
        </w:rPr>
        <w:t>háztartási segítségnyújtás</w:t>
      </w:r>
      <w:r>
        <w:rPr>
          <w:rFonts w:ascii="Palatino Linotype" w:hAnsi="Palatino Linotype"/>
          <w:color w:val="000000"/>
        </w:rPr>
        <w:t xml:space="preserve"> keretében segítségnyújtás a mindennapi életvitelében, személyes környezete rendben tartásában, mindennapi ügyeinek intézésében, valamint személye szükségleteinek kielégítésére szolgáló lehetőségek és eszközök biztosítása, </w:t>
      </w:r>
      <w:r>
        <w:rPr>
          <w:rFonts w:ascii="Palatino Linotype" w:hAnsi="Palatino Linotype"/>
        </w:rPr>
        <w:t xml:space="preserve"> </w:t>
      </w:r>
    </w:p>
    <w:p w14:paraId="2A568A89" w14:textId="77777777" w:rsidR="00BD6323" w:rsidRDefault="00BD6323" w:rsidP="00BD6323">
      <w:pPr>
        <w:numPr>
          <w:ilvl w:val="0"/>
          <w:numId w:val="16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egyéni </w:t>
      </w:r>
      <w:r>
        <w:rPr>
          <w:rFonts w:ascii="Palatino Linotype" w:hAnsi="Palatino Linotype"/>
          <w:b/>
        </w:rPr>
        <w:t>esetkezelés</w:t>
      </w:r>
      <w:r>
        <w:rPr>
          <w:rFonts w:ascii="Palatino Linotype" w:hAnsi="Palatino Linotype"/>
        </w:rPr>
        <w:t xml:space="preserve"> a problémák megoldására, erőforrások mozgósítása a kitűzött célok eléréséhez.</w:t>
      </w:r>
    </w:p>
    <w:p w14:paraId="550D7C31" w14:textId="77777777" w:rsidR="00BD6323" w:rsidRDefault="00BD6323" w:rsidP="00BD6323">
      <w:pPr>
        <w:rPr>
          <w:rFonts w:ascii="Palatino Linotype" w:hAnsi="Palatino Linotype"/>
        </w:rPr>
      </w:pPr>
    </w:p>
    <w:p w14:paraId="01623627" w14:textId="77777777" w:rsidR="00BD6323" w:rsidRDefault="00BD6323" w:rsidP="00BD6323">
      <w:pPr>
        <w:jc w:val="both"/>
        <w:rPr>
          <w:rFonts w:ascii="Palatino Linotype" w:hAnsi="Palatino Linotype"/>
          <w:b/>
        </w:rPr>
      </w:pPr>
      <w:bookmarkStart w:id="1" w:name="pr949"/>
      <w:bookmarkStart w:id="2" w:name="pr951"/>
      <w:bookmarkStart w:id="3" w:name="pr960"/>
      <w:bookmarkEnd w:id="1"/>
      <w:bookmarkEnd w:id="2"/>
      <w:bookmarkEnd w:id="3"/>
      <w:r>
        <w:rPr>
          <w:rFonts w:ascii="Palatino Linotype" w:hAnsi="Palatino Linotype"/>
          <w:b/>
        </w:rPr>
        <w:t xml:space="preserve">6. Az ellátásért fizetendő térítési díj </w:t>
      </w:r>
    </w:p>
    <w:p w14:paraId="2FC41B2F" w14:textId="34100362" w:rsidR="00BD6323" w:rsidRDefault="00BD6323" w:rsidP="00BD63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Az ellátásért a szolgáltatást igénybe vevő rendszeres havi jövedelme alapján térítési díjat köteles fizetni, melynek megállapítása a szociális igazgatásról és a szociális ellátásokról szóló 1993. évi III. törvény, a</w:t>
      </w:r>
      <w:r>
        <w:rPr>
          <w:rFonts w:ascii="Palatino Linotype" w:hAnsi="Palatino Linotype" w:cs="Palatino Linotype"/>
          <w:szCs w:val="22"/>
        </w:rPr>
        <w:t xml:space="preserve"> személyes gondoskodást nyújtó szociális ellátások térítési díjáról szóló 29/1993. </w:t>
      </w:r>
      <w:r>
        <w:rPr>
          <w:rFonts w:ascii="Palatino Linotype" w:hAnsi="Palatino Linotype" w:cs="Palatino Linotype"/>
          <w:szCs w:val="22"/>
          <w:lang w:val="en-US"/>
        </w:rPr>
        <w:t xml:space="preserve">(II. </w:t>
      </w:r>
      <w:r>
        <w:rPr>
          <w:rFonts w:ascii="Palatino Linotype" w:hAnsi="Palatino Linotype" w:cs="Palatino Linotype"/>
          <w:szCs w:val="22"/>
        </w:rPr>
        <w:t>17.) Kormányrendelet,</w:t>
      </w:r>
      <w:r>
        <w:rPr>
          <w:rFonts w:ascii="Palatino Linotype" w:hAnsi="Palatino Linotype"/>
        </w:rPr>
        <w:t xml:space="preserve"> valamint a Szociális és Gyermekvédelmi Főigazgatóság </w:t>
      </w:r>
      <w:r w:rsidR="006D7F1A">
        <w:rPr>
          <w:rFonts w:ascii="Palatino Linotype" w:hAnsi="Palatino Linotype"/>
        </w:rPr>
        <w:t>Fejér Vármegyei</w:t>
      </w:r>
      <w:r>
        <w:rPr>
          <w:rFonts w:ascii="Palatino Linotype" w:hAnsi="Palatino Linotype"/>
        </w:rPr>
        <w:t xml:space="preserve"> Kirendeltség</w:t>
      </w:r>
      <w:r w:rsidR="006D7F1A">
        <w:rPr>
          <w:rFonts w:ascii="Palatino Linotype" w:hAnsi="Palatino Linotype"/>
        </w:rPr>
        <w:t>e</w:t>
      </w:r>
      <w:r>
        <w:rPr>
          <w:rFonts w:ascii="Palatino Linotype" w:hAnsi="Palatino Linotype"/>
        </w:rPr>
        <w:t xml:space="preserve"> döntése alapján történik. </w:t>
      </w:r>
    </w:p>
    <w:p w14:paraId="1153A994" w14:textId="77777777" w:rsidR="00BD6323" w:rsidRPr="00B66D9F" w:rsidRDefault="00BD6323" w:rsidP="00BD6323">
      <w:pPr>
        <w:jc w:val="both"/>
        <w:rPr>
          <w:rFonts w:ascii="Palatino Linotype" w:hAnsi="Palatino Linotype"/>
        </w:rPr>
      </w:pPr>
      <w:r w:rsidRPr="00B66D9F">
        <w:rPr>
          <w:rFonts w:ascii="Palatino Linotype" w:hAnsi="Palatino Linotype"/>
        </w:rPr>
        <w:t>A szállító szolgáltatás során, a megtett kilométerre alkalmazott számítási módszer</w:t>
      </w:r>
      <w:r w:rsidRPr="00B66D9F">
        <w:rPr>
          <w:rFonts w:ascii="Palatino Linotype" w:hAnsi="Palatino Linotype"/>
          <w:b/>
        </w:rPr>
        <w:t xml:space="preserve"> </w:t>
      </w:r>
      <w:r w:rsidRPr="00B66D9F">
        <w:rPr>
          <w:rFonts w:ascii="Palatino Linotype" w:hAnsi="Palatino Linotype"/>
        </w:rPr>
        <w:t>alapelve, hogy az azonos útszakaszon együtt szállított ellátottak között az adott útszakasz kilométere megosztásra kerül. A csoportos szállítás esetén kilométerosztással történik a meghatározása.</w:t>
      </w:r>
    </w:p>
    <w:p w14:paraId="519D4707" w14:textId="77777777" w:rsidR="00BD6323" w:rsidRPr="00B66D9F" w:rsidRDefault="00BD6323" w:rsidP="00BD6323">
      <w:pPr>
        <w:jc w:val="both"/>
        <w:rPr>
          <w:rFonts w:ascii="Palatino Linotype" w:hAnsi="Palatino Linotype"/>
        </w:rPr>
      </w:pPr>
      <w:r w:rsidRPr="00B66D9F">
        <w:rPr>
          <w:rFonts w:ascii="Palatino Linotype" w:hAnsi="Palatino Linotype"/>
        </w:rPr>
        <w:t>A fizetendő személyi térítési díj összegéről az intézmény vezetője írásos értesítést küld.</w:t>
      </w:r>
    </w:p>
    <w:p w14:paraId="19BAB8D7" w14:textId="77777777" w:rsidR="00BD6323" w:rsidRPr="00B66D9F" w:rsidRDefault="00BD6323" w:rsidP="00BD6323">
      <w:pPr>
        <w:jc w:val="both"/>
        <w:rPr>
          <w:rFonts w:ascii="Palatino Linotype" w:hAnsi="Palatino Linotype"/>
        </w:rPr>
      </w:pPr>
      <w:r w:rsidRPr="00B66D9F">
        <w:rPr>
          <w:rFonts w:ascii="Palatino Linotype" w:hAnsi="Palatino Linotype"/>
        </w:rPr>
        <w:t>A személyi térítési díj évente felülvizsgálatra kerül és a jövedelemvizsgálat, valamint a mindenkori intézményi térí</w:t>
      </w:r>
      <w:r w:rsidR="001D28A9" w:rsidRPr="00B66D9F">
        <w:rPr>
          <w:rFonts w:ascii="Palatino Linotype" w:hAnsi="Palatino Linotype"/>
        </w:rPr>
        <w:t>tési díj függvényében változik.</w:t>
      </w:r>
    </w:p>
    <w:p w14:paraId="2B51D172" w14:textId="372DB6E9" w:rsidR="00BD6323" w:rsidRPr="00B66D9F" w:rsidRDefault="00BD6323" w:rsidP="00BD6323">
      <w:pPr>
        <w:jc w:val="both"/>
        <w:rPr>
          <w:rFonts w:ascii="Palatino Linotype" w:hAnsi="Palatino Linotype"/>
          <w:b/>
        </w:rPr>
      </w:pPr>
      <w:r w:rsidRPr="00B66D9F">
        <w:rPr>
          <w:rFonts w:ascii="Palatino Linotype" w:hAnsi="Palatino Linotype"/>
          <w:b/>
        </w:rPr>
        <w:t>A személyi térítési díj</w:t>
      </w:r>
      <w:r w:rsidR="001D28A9" w:rsidRPr="00B66D9F">
        <w:rPr>
          <w:rFonts w:ascii="Palatino Linotype" w:hAnsi="Palatino Linotype"/>
          <w:b/>
        </w:rPr>
        <w:t>at az igénybevétel napjától havonta</w:t>
      </w:r>
      <w:r w:rsidRPr="00B66D9F">
        <w:rPr>
          <w:rFonts w:ascii="Palatino Linotype" w:hAnsi="Palatino Linotype"/>
          <w:b/>
        </w:rPr>
        <w:t xml:space="preserve"> utólag számla ellenében, </w:t>
      </w:r>
      <w:r w:rsidR="001D28A9" w:rsidRPr="00B66D9F">
        <w:rPr>
          <w:rFonts w:ascii="Palatino Linotype" w:hAnsi="Palatino Linotype"/>
          <w:b/>
        </w:rPr>
        <w:t xml:space="preserve">a tárgyhónapot követő nap </w:t>
      </w:r>
      <w:r w:rsidR="00B66D9F" w:rsidRPr="00B66D9F">
        <w:rPr>
          <w:rFonts w:ascii="Palatino Linotype" w:hAnsi="Palatino Linotype"/>
          <w:b/>
        </w:rPr>
        <w:t>10</w:t>
      </w:r>
      <w:r w:rsidR="001D28A9" w:rsidRPr="00B66D9F">
        <w:rPr>
          <w:rFonts w:ascii="Palatino Linotype" w:hAnsi="Palatino Linotype"/>
          <w:b/>
        </w:rPr>
        <w:t xml:space="preserve">. napjáig kell befizetni </w:t>
      </w:r>
      <w:r w:rsidRPr="00B66D9F">
        <w:rPr>
          <w:rFonts w:ascii="Palatino Linotype" w:hAnsi="Palatino Linotype"/>
          <w:b/>
        </w:rPr>
        <w:t xml:space="preserve">az intézmény </w:t>
      </w:r>
      <w:r w:rsidR="001D28A9" w:rsidRPr="00B66D9F">
        <w:rPr>
          <w:rFonts w:ascii="Palatino Linotype" w:hAnsi="Palatino Linotype"/>
          <w:b/>
        </w:rPr>
        <w:t xml:space="preserve">Magyar Államkincstárnál vezetett, </w:t>
      </w:r>
      <w:r w:rsidR="00B66D9F" w:rsidRPr="00B66D9F">
        <w:rPr>
          <w:rFonts w:ascii="Palatino Linotype" w:hAnsi="Palatino Linotype"/>
          <w:b/>
        </w:rPr>
        <w:t xml:space="preserve">1029008-00317416 </w:t>
      </w:r>
      <w:r w:rsidR="001D28A9" w:rsidRPr="00B66D9F">
        <w:rPr>
          <w:rFonts w:ascii="Palatino Linotype" w:hAnsi="Palatino Linotype"/>
          <w:b/>
        </w:rPr>
        <w:t>számú számlájára</w:t>
      </w:r>
      <w:r w:rsidR="001D28A9" w:rsidRPr="00B66D9F">
        <w:rPr>
          <w:rFonts w:ascii="Palatino Linotype" w:hAnsi="Palatino Linotype"/>
        </w:rPr>
        <w:t>.</w:t>
      </w:r>
    </w:p>
    <w:p w14:paraId="7CDCC4DF" w14:textId="77777777" w:rsidR="00BD6323" w:rsidRPr="00B66D9F" w:rsidRDefault="00BD6323" w:rsidP="00BD6323">
      <w:pPr>
        <w:jc w:val="both"/>
        <w:rPr>
          <w:rFonts w:ascii="Palatino Linotype" w:hAnsi="Palatino Linotype"/>
        </w:rPr>
      </w:pPr>
      <w:r w:rsidRPr="00B66D9F">
        <w:rPr>
          <w:rFonts w:ascii="Palatino Linotype" w:hAnsi="Palatino Linotype"/>
        </w:rPr>
        <w:t xml:space="preserve">Ha az ellátást igénybe vevő/törvényes képviselő a személyi térítési díjnak az </w:t>
      </w:r>
      <w:proofErr w:type="spellStart"/>
      <w:r w:rsidRPr="00B66D9F">
        <w:rPr>
          <w:rFonts w:ascii="Palatino Linotype" w:hAnsi="Palatino Linotype"/>
        </w:rPr>
        <w:t>intézményvezető</w:t>
      </w:r>
      <w:proofErr w:type="spellEnd"/>
      <w:r w:rsidRPr="00B66D9F">
        <w:rPr>
          <w:rFonts w:ascii="Palatino Linotype" w:hAnsi="Palatino Linotype"/>
        </w:rPr>
        <w:t xml:space="preserve"> által megállapított összegét vitatja, illetve annak csökkentését vagy elengedését kéri, az értesítés kézhezvételétől számított nyolc napon belül az intézmény fenntartójához fordulhat jogorvoslattal:</w:t>
      </w:r>
    </w:p>
    <w:p w14:paraId="3C79A3A3" w14:textId="77777777" w:rsidR="00BD6323" w:rsidRDefault="00BD6323" w:rsidP="00BD6323">
      <w:pPr>
        <w:jc w:val="both"/>
        <w:rPr>
          <w:rFonts w:ascii="Palatino Linotype" w:hAnsi="Palatino Linotype"/>
          <w:u w:val="single"/>
        </w:rPr>
      </w:pPr>
    </w:p>
    <w:p w14:paraId="21876B2D" w14:textId="77777777" w:rsidR="00BD6323" w:rsidRDefault="00BD6323" w:rsidP="00BD6323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Szociális és Gyermekvédelmi Főigazgatóság </w:t>
      </w:r>
    </w:p>
    <w:p w14:paraId="63275159" w14:textId="78E99542" w:rsidR="00BD6323" w:rsidRDefault="006D7F1A" w:rsidP="00BD6323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Fejér Vármegyei</w:t>
      </w:r>
      <w:r w:rsidR="00BD6323">
        <w:rPr>
          <w:rFonts w:ascii="Palatino Linotype" w:hAnsi="Palatino Linotype"/>
          <w:b/>
        </w:rPr>
        <w:t xml:space="preserve"> Kirendeltsége,</w:t>
      </w:r>
    </w:p>
    <w:p w14:paraId="76689F6A" w14:textId="23F2536B" w:rsidR="00BD6323" w:rsidRDefault="006D7F1A" w:rsidP="00BD6323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8000 Székesfehérvár, Piac tér 12-14.</w:t>
      </w:r>
    </w:p>
    <w:p w14:paraId="26B8AEC7" w14:textId="77777777" w:rsidR="00BD6323" w:rsidRDefault="00BD6323" w:rsidP="00BD6323">
      <w:pPr>
        <w:jc w:val="both"/>
        <w:rPr>
          <w:rFonts w:ascii="Palatino Linotype" w:hAnsi="Palatino Linotype"/>
        </w:rPr>
      </w:pPr>
    </w:p>
    <w:p w14:paraId="049153EC" w14:textId="77777777" w:rsidR="0066664C" w:rsidRDefault="0066664C" w:rsidP="00BD6323">
      <w:pPr>
        <w:jc w:val="both"/>
        <w:rPr>
          <w:rFonts w:ascii="Palatino Linotype" w:hAnsi="Palatino Linotype"/>
        </w:rPr>
      </w:pPr>
    </w:p>
    <w:p w14:paraId="6E29E1FD" w14:textId="77777777" w:rsidR="0066664C" w:rsidRDefault="0066664C" w:rsidP="00BD6323">
      <w:pPr>
        <w:jc w:val="both"/>
        <w:rPr>
          <w:rFonts w:ascii="Palatino Linotype" w:hAnsi="Palatino Linotype"/>
        </w:rPr>
      </w:pPr>
    </w:p>
    <w:p w14:paraId="1615D925" w14:textId="77777777" w:rsidR="00BD6323" w:rsidRDefault="00BD6323" w:rsidP="00BD6323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6. 1. A térítési díj fizetés elmulasztása esetén követendő eljárás </w:t>
      </w:r>
    </w:p>
    <w:p w14:paraId="5F38138A" w14:textId="77777777" w:rsidR="00BD6323" w:rsidRDefault="00BD6323" w:rsidP="00BD63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Amennyiben a térítési díj fizetésére kötelezett a befizetést elmulasztotta, az intézmény vezetője 15 napos határidő megjelölésével a befizetésre kötelezett személyt írásban </w:t>
      </w:r>
      <w:r>
        <w:rPr>
          <w:rFonts w:ascii="Palatino Linotype" w:hAnsi="Palatino Linotype"/>
        </w:rPr>
        <w:lastRenderedPageBreak/>
        <w:t xml:space="preserve">felszólítja az elmaradt térítési díj befizetésére. Ha a határidő eredménytelenül telik el, az intézmény vezetője a kötelezett nevét, lakcímét, és a fennálló díjhátralékot nyilvántartásba veszi, majd negyedévenként tájékoztatja az intézmény fenntartóját a térítési díj hátralék behajtása, vagy a behajthatatlan hátralék törlése érdekében, illetve tájékoztatja az ellátottat a jogviszony intézmény általi felmondásának lehetőségéről. </w:t>
      </w:r>
    </w:p>
    <w:p w14:paraId="055290B2" w14:textId="77777777" w:rsidR="00BD6323" w:rsidRDefault="00BD6323" w:rsidP="00BD6323">
      <w:pPr>
        <w:jc w:val="both"/>
        <w:rPr>
          <w:rFonts w:ascii="Palatino Linotype" w:hAnsi="Palatino Linotype"/>
        </w:rPr>
      </w:pPr>
    </w:p>
    <w:p w14:paraId="4B859DEF" w14:textId="77777777" w:rsidR="00BD6323" w:rsidRDefault="00BD6323" w:rsidP="00BD6323">
      <w:pPr>
        <w:jc w:val="both"/>
        <w:rPr>
          <w:rFonts w:ascii="Palatino Linotype" w:hAnsi="Palatino Linotype"/>
        </w:rPr>
      </w:pPr>
    </w:p>
    <w:p w14:paraId="6008A62D" w14:textId="77777777" w:rsidR="00BD6323" w:rsidRDefault="00BD6323" w:rsidP="00BD6323">
      <w:pPr>
        <w:pStyle w:val="Cmsor1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7. A felek jogai és kötelezettségei</w:t>
      </w:r>
    </w:p>
    <w:p w14:paraId="46DBE9B5" w14:textId="77777777" w:rsidR="00BD6323" w:rsidRDefault="00BD6323" w:rsidP="00BD6323">
      <w:pPr>
        <w:pStyle w:val="Cmsor2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7. 1. Az ellátást igénybe vevő/törvényes képviselő tudomásul veszi az intézmény vezetőjének:</w:t>
      </w:r>
    </w:p>
    <w:p w14:paraId="7DA1AB07" w14:textId="77777777" w:rsidR="00BD6323" w:rsidRDefault="00BD6323" w:rsidP="00BD6323">
      <w:pPr>
        <w:numPr>
          <w:ilvl w:val="0"/>
          <w:numId w:val="17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az intézményben biztosított ellátás, szolgáltatás tartalmáról és feltételeiről,</w:t>
      </w:r>
    </w:p>
    <w:p w14:paraId="3E2B296C" w14:textId="77777777" w:rsidR="00BD6323" w:rsidRDefault="00BD6323" w:rsidP="00BD6323">
      <w:pPr>
        <w:numPr>
          <w:ilvl w:val="0"/>
          <w:numId w:val="17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az intézmény által vezetett, az ellátást igénybe vevőt érintő nyilvántartásokról,</w:t>
      </w:r>
    </w:p>
    <w:p w14:paraId="18E0F412" w14:textId="77777777" w:rsidR="00BD6323" w:rsidRDefault="00BD6323" w:rsidP="00BD6323">
      <w:pPr>
        <w:numPr>
          <w:ilvl w:val="0"/>
          <w:numId w:val="17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az ellátást igénybe vevő és hozzátartozói közötti kapcsolattartás rendjéről,</w:t>
      </w:r>
    </w:p>
    <w:p w14:paraId="0900163B" w14:textId="77777777" w:rsidR="00BD6323" w:rsidRDefault="00BD6323" w:rsidP="00BD6323">
      <w:pPr>
        <w:numPr>
          <w:ilvl w:val="0"/>
          <w:numId w:val="17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 panaszjog gyakorlásának módjáról, </w:t>
      </w:r>
    </w:p>
    <w:p w14:paraId="6361980B" w14:textId="77777777" w:rsidR="00BD6323" w:rsidRDefault="00BD6323" w:rsidP="00BD6323">
      <w:pPr>
        <w:numPr>
          <w:ilvl w:val="0"/>
          <w:numId w:val="17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az intézmény belső rendjét és az együttélés szabályairól,</w:t>
      </w:r>
    </w:p>
    <w:p w14:paraId="3212CA32" w14:textId="77777777" w:rsidR="00BD6323" w:rsidRDefault="00BD6323" w:rsidP="00BD6323">
      <w:pPr>
        <w:numPr>
          <w:ilvl w:val="0"/>
          <w:numId w:val="17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 fizetendő térítési díjról, a teljesítés feltételeiről, a mulasztás következményeiről,</w:t>
      </w:r>
    </w:p>
    <w:p w14:paraId="15E39EBB" w14:textId="77777777" w:rsidR="00BD6323" w:rsidRDefault="00BD6323" w:rsidP="00BD6323">
      <w:pPr>
        <w:numPr>
          <w:ilvl w:val="0"/>
          <w:numId w:val="17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az ellátást igénybe vevő jogait és érdekeit képviselő társadalmi szervezetekről, így különösen az ellátottjogi képviselő személyéről és elérhetőségéről szóló tájékoztatását.</w:t>
      </w:r>
    </w:p>
    <w:p w14:paraId="584D391C" w14:textId="77777777" w:rsidR="00BD6323" w:rsidRDefault="00BD6323" w:rsidP="00BD6323">
      <w:pPr>
        <w:ind w:left="720"/>
        <w:jc w:val="both"/>
        <w:rPr>
          <w:rFonts w:ascii="Palatino Linotype" w:hAnsi="Palatino Linotype"/>
        </w:rPr>
      </w:pPr>
    </w:p>
    <w:p w14:paraId="2594C476" w14:textId="77777777" w:rsidR="00BD6323" w:rsidRDefault="00BD6323" w:rsidP="00BD6323">
      <w:pPr>
        <w:jc w:val="both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t>7.2. Az ellátást igénybe vevő/törvényes képviselő kijelenti, hogy:</w:t>
      </w:r>
    </w:p>
    <w:p w14:paraId="57419BD0" w14:textId="77777777" w:rsidR="00BD6323" w:rsidRDefault="00BD6323" w:rsidP="00BD6323">
      <w:pPr>
        <w:numPr>
          <w:ilvl w:val="0"/>
          <w:numId w:val="18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 tájékoztatóban foglaltakat tudomásul vette és tiszteletben tartja,</w:t>
      </w:r>
    </w:p>
    <w:p w14:paraId="0B035634" w14:textId="77777777" w:rsidR="00BD6323" w:rsidRDefault="00BD6323" w:rsidP="00BD6323">
      <w:pPr>
        <w:numPr>
          <w:ilvl w:val="0"/>
          <w:numId w:val="18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adatokat szolgáltat az intézményben az 1993. évi III. törvény alapján vezetett nyilvántartásokhoz, hozzájárul az elektronikus </w:t>
      </w:r>
      <w:proofErr w:type="spellStart"/>
      <w:r>
        <w:rPr>
          <w:rFonts w:ascii="Palatino Linotype" w:hAnsi="Palatino Linotype"/>
        </w:rPr>
        <w:t>igénybevevői</w:t>
      </w:r>
      <w:proofErr w:type="spellEnd"/>
      <w:r>
        <w:rPr>
          <w:rFonts w:ascii="Palatino Linotype" w:hAnsi="Palatino Linotype"/>
        </w:rPr>
        <w:t xml:space="preserve"> nyilvántartásba történő jelentéshez, valamint hozzájárul személyes adatai kezeléséhez, </w:t>
      </w:r>
    </w:p>
    <w:p w14:paraId="1A0EC1FD" w14:textId="77777777" w:rsidR="00B20AAE" w:rsidRPr="00B20AAE" w:rsidRDefault="00BD6323" w:rsidP="002530B2">
      <w:pPr>
        <w:numPr>
          <w:ilvl w:val="0"/>
          <w:numId w:val="18"/>
        </w:numPr>
        <w:jc w:val="both"/>
        <w:rPr>
          <w:rFonts w:ascii="Palatino Linotype" w:hAnsi="Palatino Linotype"/>
        </w:rPr>
      </w:pPr>
      <w:r w:rsidRPr="00B20AAE">
        <w:rPr>
          <w:rFonts w:ascii="Palatino Linotype" w:hAnsi="Palatino Linotype"/>
        </w:rPr>
        <w:t xml:space="preserve">a szociális ellátás jogosultság feltételeit és a jogosult továbbá a közeli hozzátartozója adataiban beállt változásokat haladéktalanul, de legkésőbb 8 napon belül írásban közli az intézmény vezetőjével.  </w:t>
      </w:r>
    </w:p>
    <w:p w14:paraId="4334CA1F" w14:textId="77777777" w:rsidR="00BD6323" w:rsidRDefault="00BD6323" w:rsidP="00BD6323">
      <w:pPr>
        <w:jc w:val="both"/>
        <w:rPr>
          <w:rFonts w:ascii="Palatino Linotype" w:hAnsi="Palatino Linotype"/>
        </w:rPr>
      </w:pPr>
    </w:p>
    <w:p w14:paraId="5B3ADE7A" w14:textId="77777777" w:rsidR="00BD6323" w:rsidRDefault="00BD6323" w:rsidP="00BD6323">
      <w:pPr>
        <w:jc w:val="both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t>7. 3. Az érdekképviselet és a panasztétel joga</w:t>
      </w:r>
    </w:p>
    <w:p w14:paraId="7C75D8A4" w14:textId="77777777" w:rsidR="00BD6323" w:rsidRDefault="00BD6323" w:rsidP="00BD63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Az ellátást igénybe vevő vagy törvényes képviselője panasszal élhet a jelen Megállapodásban foglalt, az intézmény részéről fennálló kötelezettségek teljesítésével kapcsolatban, így különösen:</w:t>
      </w:r>
    </w:p>
    <w:p w14:paraId="5005021D" w14:textId="77777777" w:rsidR="00BD6323" w:rsidRDefault="00BD6323" w:rsidP="00BD6323">
      <w:pPr>
        <w:numPr>
          <w:ilvl w:val="0"/>
          <w:numId w:val="19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az intézmény vezetőjének, dolgozóinak szakmai, titoktartási, valamint érték- és vagyonvédelmi kötelezettségeinek megszegése,</w:t>
      </w:r>
    </w:p>
    <w:p w14:paraId="6B2EFA29" w14:textId="77777777" w:rsidR="00BD6323" w:rsidRDefault="00BD6323" w:rsidP="00BD6323">
      <w:pPr>
        <w:numPr>
          <w:ilvl w:val="0"/>
          <w:numId w:val="19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az ellátást igénybe vevő személyiségi jogainak, kapcsolattartási jogának sérelme, </w:t>
      </w:r>
    </w:p>
    <w:p w14:paraId="043FD8C1" w14:textId="77777777" w:rsidR="00BD6323" w:rsidRDefault="00BD6323" w:rsidP="00BD6323">
      <w:pPr>
        <w:numPr>
          <w:ilvl w:val="0"/>
          <w:numId w:val="19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az ellátás körülményeit érintő kifogások esetén.</w:t>
      </w:r>
    </w:p>
    <w:p w14:paraId="206B2048" w14:textId="7601376D" w:rsidR="00BD6323" w:rsidRDefault="00BD6323" w:rsidP="00BD63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 panasz kivizsgálása a</w:t>
      </w:r>
      <w:r w:rsidR="00B66D9F">
        <w:rPr>
          <w:rFonts w:ascii="Palatino Linotype" w:hAnsi="Palatino Linotype"/>
        </w:rPr>
        <w:t>z</w:t>
      </w:r>
      <w:r>
        <w:rPr>
          <w:rFonts w:ascii="Palatino Linotype" w:hAnsi="Palatino Linotype"/>
        </w:rPr>
        <w:t xml:space="preserve"> </w:t>
      </w:r>
      <w:r w:rsidR="006D7F1A">
        <w:rPr>
          <w:rFonts w:ascii="Palatino Linotype" w:hAnsi="Palatino Linotype" w:cs="Palatino Linotype"/>
        </w:rPr>
        <w:t xml:space="preserve">Aranyalma Integrált Szociális Intézmény Fejér Vármegye </w:t>
      </w:r>
      <w:r w:rsidR="00B66D9F">
        <w:rPr>
          <w:rFonts w:ascii="Palatino Linotype" w:hAnsi="Palatino Linotype" w:cs="Palatino Linotype"/>
        </w:rPr>
        <w:t>intézményvezetője</w:t>
      </w:r>
      <w:r>
        <w:rPr>
          <w:rFonts w:ascii="Palatino Linotype" w:hAnsi="Palatino Linotype"/>
        </w:rPr>
        <w:t xml:space="preserve"> feladatkörébe tartozik, aki tizenöt napon belül köteles a panasztevőt írásban értesíteni a panasz kivizsgálásának eredményéről. Amennyiben az intézmény vezetője határidőben nem intézkedik, vagy a panasztevő nem ért egyet </w:t>
      </w:r>
      <w:r>
        <w:rPr>
          <w:rFonts w:ascii="Palatino Linotype" w:hAnsi="Palatino Linotype"/>
        </w:rPr>
        <w:lastRenderedPageBreak/>
        <w:t>az intézkedéssel, az intézkedés kézhezvételétől számított nyolc napon belül az intézmény fenntartójához (lásd: 6. pont utolsó bekezdése) fordulhat jogorvoslattal.</w:t>
      </w:r>
    </w:p>
    <w:p w14:paraId="48C23E86" w14:textId="77777777" w:rsidR="00BD6323" w:rsidRDefault="00BD6323" w:rsidP="00BD6323">
      <w:pPr>
        <w:jc w:val="both"/>
        <w:rPr>
          <w:rFonts w:ascii="Palatino Linotype" w:hAnsi="Palatino Linotype"/>
        </w:rPr>
      </w:pPr>
    </w:p>
    <w:p w14:paraId="5EE588BF" w14:textId="77777777" w:rsidR="00BD6323" w:rsidRDefault="00BD6323" w:rsidP="00BD6323">
      <w:pPr>
        <w:jc w:val="both"/>
        <w:rPr>
          <w:rFonts w:ascii="Palatino Linotype" w:hAnsi="Palatino Linotype"/>
          <w:u w:val="single"/>
        </w:rPr>
      </w:pPr>
      <w:r>
        <w:rPr>
          <w:rFonts w:ascii="Palatino Linotype" w:hAnsi="Palatino Linotype"/>
        </w:rPr>
        <w:t>7.4.</w:t>
      </w:r>
      <w:r>
        <w:rPr>
          <w:rFonts w:ascii="Palatino Linotype" w:hAnsi="Palatino Linotype"/>
          <w:u w:val="single"/>
        </w:rPr>
        <w:t xml:space="preserve"> Ellátottjogi képviselő</w:t>
      </w:r>
    </w:p>
    <w:p w14:paraId="0376C708" w14:textId="77777777" w:rsidR="00E712EA" w:rsidRPr="00FB1D3E" w:rsidRDefault="00E712EA" w:rsidP="00E712EA">
      <w:pPr>
        <w:spacing w:line="276" w:lineRule="auto"/>
        <w:jc w:val="both"/>
        <w:rPr>
          <w:rFonts w:ascii="Palatino Linotype" w:hAnsi="Palatino Linotype"/>
        </w:rPr>
      </w:pPr>
      <w:r w:rsidRPr="00FB1D3E">
        <w:rPr>
          <w:rFonts w:ascii="Palatino Linotype" w:hAnsi="Palatino Linotype"/>
        </w:rPr>
        <w:t xml:space="preserve">Az ellátottjogi képviselő az ellátást igénybe vevő részére nyújt segítséget jogai gyakorlásában. </w:t>
      </w:r>
    </w:p>
    <w:p w14:paraId="7EBE2431" w14:textId="77777777" w:rsidR="00E712EA" w:rsidRPr="00FB1D3E" w:rsidRDefault="00E712EA" w:rsidP="00E712EA">
      <w:pPr>
        <w:spacing w:line="276" w:lineRule="auto"/>
        <w:jc w:val="both"/>
        <w:rPr>
          <w:rFonts w:ascii="Palatino Linotype" w:hAnsi="Palatino Linotype"/>
        </w:rPr>
      </w:pPr>
      <w:r w:rsidRPr="00FB1D3E">
        <w:rPr>
          <w:rFonts w:ascii="Palatino Linotype" w:hAnsi="Palatino Linotype"/>
        </w:rPr>
        <w:t>Az ellátottjogi képviselő neve:</w:t>
      </w:r>
      <w:r w:rsidRPr="00FB1D3E">
        <w:rPr>
          <w:rFonts w:ascii="Palatino Linotype" w:hAnsi="Palatino Linotype"/>
          <w:color w:val="333333"/>
          <w:shd w:val="clear" w:color="auto" w:fill="FFFFFF"/>
        </w:rPr>
        <w:t xml:space="preserve"> </w:t>
      </w:r>
      <w:proofErr w:type="spellStart"/>
      <w:r w:rsidRPr="00FB1D3E">
        <w:rPr>
          <w:rFonts w:ascii="Palatino Linotype" w:hAnsi="Palatino Linotype"/>
          <w:shd w:val="clear" w:color="auto" w:fill="FFFFFF"/>
        </w:rPr>
        <w:t>Fil</w:t>
      </w:r>
      <w:r>
        <w:rPr>
          <w:rFonts w:ascii="Palatino Linotype" w:hAnsi="Palatino Linotype"/>
          <w:shd w:val="clear" w:color="auto" w:fill="FFFFFF"/>
        </w:rPr>
        <w:t>o</w:t>
      </w:r>
      <w:r w:rsidRPr="00FB1D3E">
        <w:rPr>
          <w:rFonts w:ascii="Palatino Linotype" w:hAnsi="Palatino Linotype"/>
          <w:shd w:val="clear" w:color="auto" w:fill="FFFFFF"/>
        </w:rPr>
        <w:t>tásné</w:t>
      </w:r>
      <w:proofErr w:type="spellEnd"/>
      <w:r w:rsidRPr="00FB1D3E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FB1D3E">
        <w:rPr>
          <w:rFonts w:ascii="Palatino Linotype" w:hAnsi="Palatino Linotype"/>
          <w:shd w:val="clear" w:color="auto" w:fill="FFFFFF"/>
        </w:rPr>
        <w:t>Ugrics</w:t>
      </w:r>
      <w:proofErr w:type="spellEnd"/>
      <w:r w:rsidRPr="00FB1D3E">
        <w:rPr>
          <w:rFonts w:ascii="Palatino Linotype" w:hAnsi="Palatino Linotype"/>
          <w:shd w:val="clear" w:color="auto" w:fill="FFFFFF"/>
        </w:rPr>
        <w:t xml:space="preserve"> Katalin</w:t>
      </w:r>
    </w:p>
    <w:p w14:paraId="5F7F6508" w14:textId="77777777" w:rsidR="00E712EA" w:rsidRPr="00FB1D3E" w:rsidRDefault="00E712EA" w:rsidP="00E712EA">
      <w:pPr>
        <w:spacing w:line="276" w:lineRule="auto"/>
        <w:jc w:val="both"/>
        <w:rPr>
          <w:rFonts w:ascii="Palatino Linotype" w:hAnsi="Palatino Linotype"/>
          <w:color w:val="000000"/>
          <w:shd w:val="clear" w:color="auto" w:fill="FFFFFF"/>
        </w:rPr>
      </w:pPr>
      <w:r w:rsidRPr="00FB1D3E">
        <w:rPr>
          <w:rFonts w:ascii="Palatino Linotype" w:hAnsi="Palatino Linotype"/>
        </w:rPr>
        <w:t>Elérhetősége (Telefon/E- mail): T: +36 20 4899 527</w:t>
      </w:r>
    </w:p>
    <w:p w14:paraId="3553E037" w14:textId="77777777" w:rsidR="00E712EA" w:rsidRPr="00FB1D3E" w:rsidRDefault="00E712EA" w:rsidP="00E712EA">
      <w:pPr>
        <w:spacing w:line="276" w:lineRule="auto"/>
        <w:jc w:val="both"/>
        <w:rPr>
          <w:rFonts w:ascii="Palatino Linotype" w:eastAsia="Arial Narrow" w:hAnsi="Palatino Linotype"/>
          <w:b/>
        </w:rPr>
      </w:pPr>
      <w:r w:rsidRPr="00FB1D3E">
        <w:rPr>
          <w:rFonts w:ascii="Palatino Linotype" w:hAnsi="Palatino Linotype"/>
          <w:color w:val="000000"/>
          <w:shd w:val="clear" w:color="auto" w:fill="FFFFFF"/>
        </w:rPr>
        <w:t xml:space="preserve">                                                        E: </w:t>
      </w:r>
      <w:hyperlink r:id="rId8" w:history="1">
        <w:r w:rsidRPr="00FB1D3E">
          <w:rPr>
            <w:rStyle w:val="Hiperhivatkozs"/>
            <w:rFonts w:ascii="Palatino Linotype" w:eastAsia="Arial Narrow" w:hAnsi="Palatino Linotype"/>
            <w:b/>
          </w:rPr>
          <w:t>katalin.ugrics@ijsz.bm.gov.hu</w:t>
        </w:r>
      </w:hyperlink>
    </w:p>
    <w:p w14:paraId="0C9B10E0" w14:textId="77777777" w:rsidR="00BD6323" w:rsidRDefault="00BD6323" w:rsidP="00BD6323">
      <w:pPr>
        <w:jc w:val="both"/>
        <w:rPr>
          <w:rFonts w:ascii="Palatino Linotype" w:hAnsi="Palatino Linotype"/>
        </w:rPr>
      </w:pPr>
    </w:p>
    <w:p w14:paraId="33E322F0" w14:textId="77777777" w:rsidR="00BD6323" w:rsidRDefault="00397C3E" w:rsidP="00BD6323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8.</w:t>
      </w:r>
      <w:r w:rsidR="00BD6323">
        <w:rPr>
          <w:rFonts w:ascii="Palatino Linotype" w:hAnsi="Palatino Linotype"/>
          <w:b/>
        </w:rPr>
        <w:t xml:space="preserve"> A Megállapodás megszűnéséről és megszüntetéséről</w:t>
      </w:r>
    </w:p>
    <w:p w14:paraId="2BC0288E" w14:textId="77777777" w:rsidR="00BD6323" w:rsidRDefault="00BD6323" w:rsidP="00BD6323">
      <w:pPr>
        <w:jc w:val="both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t>Az intézményi jogviszony megszűnik:</w:t>
      </w:r>
    </w:p>
    <w:p w14:paraId="05E0A17D" w14:textId="77777777" w:rsidR="00BD6323" w:rsidRDefault="00BD6323" w:rsidP="00BD6323">
      <w:pPr>
        <w:numPr>
          <w:ilvl w:val="0"/>
          <w:numId w:val="20"/>
        </w:numPr>
        <w:suppressAutoHyphens/>
        <w:autoSpaceDE w:val="0"/>
        <w:spacing w:line="160" w:lineRule="atLeast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az intézmény jogutód nélküli megszűnésével,</w:t>
      </w:r>
    </w:p>
    <w:p w14:paraId="159FD9FB" w14:textId="77777777" w:rsidR="00BD6323" w:rsidRDefault="00BD6323" w:rsidP="00BD6323">
      <w:pPr>
        <w:numPr>
          <w:ilvl w:val="0"/>
          <w:numId w:val="20"/>
        </w:numPr>
        <w:suppressAutoHyphens/>
        <w:autoSpaceDE w:val="0"/>
        <w:spacing w:line="160" w:lineRule="atLeast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az ellátott halálával</w:t>
      </w:r>
    </w:p>
    <w:p w14:paraId="307A340C" w14:textId="77777777" w:rsidR="00BD6323" w:rsidRDefault="00BD6323" w:rsidP="00BD6323">
      <w:pPr>
        <w:numPr>
          <w:ilvl w:val="0"/>
          <w:numId w:val="20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határozott idejű intézményi elhelyezés esetén a megjelölt időtartam lejártával, kivéve, ha az elhelyezés időtartamát meghosszabbítják,</w:t>
      </w:r>
    </w:p>
    <w:p w14:paraId="5B2B7D3C" w14:textId="77777777" w:rsidR="00BD6323" w:rsidRDefault="00BD6323" w:rsidP="00BD6323">
      <w:pPr>
        <w:numPr>
          <w:ilvl w:val="0"/>
          <w:numId w:val="20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jelen megállapodás felmondásával.</w:t>
      </w:r>
    </w:p>
    <w:p w14:paraId="2E704E93" w14:textId="77777777" w:rsidR="00BD6323" w:rsidRDefault="00BD6323" w:rsidP="00BD6323">
      <w:pPr>
        <w:ind w:left="720"/>
        <w:jc w:val="both"/>
        <w:rPr>
          <w:rFonts w:ascii="Palatino Linotype" w:hAnsi="Palatino Linotype"/>
        </w:rPr>
      </w:pPr>
    </w:p>
    <w:p w14:paraId="258326D6" w14:textId="77777777" w:rsidR="00BD6323" w:rsidRDefault="00BD6323" w:rsidP="00BD63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u w:val="single"/>
        </w:rPr>
        <w:t>A megállapodás megszűnésének feltételei</w:t>
      </w:r>
    </w:p>
    <w:p w14:paraId="33759385" w14:textId="77777777" w:rsidR="00BD6323" w:rsidRDefault="00BD6323" w:rsidP="00BD63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Jelen megállapodás írásban megszüntethető a felek közös megegyezésével. Az ellátott, illetve törvényes képviselője a megállapodás felmondását írásban, indoklás nélkül kezdeményezheti. </w:t>
      </w:r>
    </w:p>
    <w:p w14:paraId="40A91C80" w14:textId="77777777" w:rsidR="00BD6323" w:rsidRDefault="00BD6323" w:rsidP="00BD6323">
      <w:pPr>
        <w:jc w:val="both"/>
        <w:rPr>
          <w:rFonts w:ascii="Palatino Linotype" w:hAnsi="Palatino Linotype"/>
        </w:rPr>
      </w:pPr>
    </w:p>
    <w:p w14:paraId="32B72368" w14:textId="77777777" w:rsidR="00BD6323" w:rsidRDefault="00BD6323" w:rsidP="00BD6323">
      <w:pPr>
        <w:jc w:val="both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t xml:space="preserve">Az </w:t>
      </w:r>
      <w:proofErr w:type="spellStart"/>
      <w:r>
        <w:rPr>
          <w:rFonts w:ascii="Palatino Linotype" w:hAnsi="Palatino Linotype"/>
          <w:u w:val="single"/>
        </w:rPr>
        <w:t>intézményvezető</w:t>
      </w:r>
      <w:proofErr w:type="spellEnd"/>
      <w:r>
        <w:rPr>
          <w:rFonts w:ascii="Palatino Linotype" w:hAnsi="Palatino Linotype"/>
          <w:u w:val="single"/>
        </w:rPr>
        <w:t xml:space="preserve"> a megállapodást felmondással, írásban megszünteti, ha:</w:t>
      </w:r>
    </w:p>
    <w:p w14:paraId="36D61C81" w14:textId="77777777" w:rsidR="00BD6323" w:rsidRDefault="00BD6323" w:rsidP="00BD6323">
      <w:pPr>
        <w:numPr>
          <w:ilvl w:val="0"/>
          <w:numId w:val="2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az ellátott másik intézménybe történő elhelyezése indokolt, vagy további intézményi elhelyezése nem indokolt, </w:t>
      </w:r>
    </w:p>
    <w:p w14:paraId="4F1064E4" w14:textId="77777777" w:rsidR="00BD6323" w:rsidRDefault="00BD6323" w:rsidP="00BD6323">
      <w:pPr>
        <w:numPr>
          <w:ilvl w:val="0"/>
          <w:numId w:val="2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az ellátott a házirendet súlyosan megsérti,</w:t>
      </w:r>
    </w:p>
    <w:p w14:paraId="42FB6B79" w14:textId="77777777" w:rsidR="00BD6323" w:rsidRDefault="00BD6323" w:rsidP="00BD6323">
      <w:pPr>
        <w:numPr>
          <w:ilvl w:val="0"/>
          <w:numId w:val="2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ha 6 hónapon át folyamatosan térítési díj tartozása áll fenn, és a 6. hónap utolsó napján a kéthavi személyi térítési díj összegét meghaladja, és vagyoni, jövedelmi viszonyai lehetővé teszik a térítési díj megfizetését,</w:t>
      </w:r>
    </w:p>
    <w:p w14:paraId="4256E955" w14:textId="77777777" w:rsidR="00BD6323" w:rsidRDefault="00BD6323" w:rsidP="00BD6323">
      <w:pPr>
        <w:numPr>
          <w:ilvl w:val="0"/>
          <w:numId w:val="2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az ellátott jogosultsága megszűnik.</w:t>
      </w:r>
    </w:p>
    <w:p w14:paraId="1B423CB2" w14:textId="77777777" w:rsidR="00BD6323" w:rsidRDefault="00BD6323" w:rsidP="00BD6323">
      <w:pPr>
        <w:ind w:left="720"/>
        <w:jc w:val="both"/>
        <w:rPr>
          <w:rFonts w:ascii="Palatino Linotype" w:hAnsi="Palatino Linotype"/>
        </w:rPr>
      </w:pPr>
    </w:p>
    <w:p w14:paraId="571F31D5" w14:textId="77777777" w:rsidR="00BD6323" w:rsidRDefault="00BD6323" w:rsidP="009B0DE4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Ha a jogosultság jogszabályváltozás miatt szűnik meg, alapszolgáltatás esetén a megállapodást a jogszabályban megjelölt időpont (15 nap) időtartamon belül is fel lehet mondani.  </w:t>
      </w:r>
    </w:p>
    <w:p w14:paraId="62C7A8EB" w14:textId="77777777" w:rsidR="00BD6323" w:rsidRDefault="00BD6323" w:rsidP="00BD63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 megállapodás a felek megegyezése szerinti időpontban, ennek hiányában alapszolgáltatás esetén 15 nap, bentlakásos intézmény esetén három hónap felmondási idővel szűnik meg. A megállapodás megszűnése, vagy megszüntetése esetén a felek egymással elszámolnak, mely ügylet kiterjed a fizetendő térítési díjakra, és az esetleges hátralékaira, az átadott és átvett tárgyi eszközök átadására.</w:t>
      </w:r>
    </w:p>
    <w:p w14:paraId="20A838D5" w14:textId="77777777" w:rsidR="00BD6323" w:rsidRDefault="00BD6323" w:rsidP="00BD6323">
      <w:pPr>
        <w:jc w:val="both"/>
        <w:rPr>
          <w:rFonts w:ascii="Palatino Linotype" w:hAnsi="Palatino Linotype"/>
        </w:rPr>
      </w:pPr>
    </w:p>
    <w:p w14:paraId="709907B6" w14:textId="77777777" w:rsidR="00BD6323" w:rsidRDefault="00BD6323" w:rsidP="00BD63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Az intézmény vezetője a jogviszony megszűntetéséről írásban értesíti a jogosultat, illetve törvényes képviselőjét. Ha a megszűntetéssel a jogosult, illetve törvényes képviselője nem ért egyet, az értesítés kézhezvételétől számított 8 napon belül az intézmény fenntartójához fordulhat jogorvoslattal. Ebben az esetben az ellátást változatlan feltételekkel mindaddig biztosítani kell, amíg a fenntartó, illetve a bíróság jogerős és végrehajtandó határozatot nem hoz. </w:t>
      </w:r>
    </w:p>
    <w:p w14:paraId="39C9C422" w14:textId="77777777" w:rsidR="00BD6323" w:rsidRDefault="00BD6323" w:rsidP="00BD6323">
      <w:pPr>
        <w:ind w:left="708"/>
        <w:jc w:val="both"/>
        <w:rPr>
          <w:rFonts w:ascii="Palatino Linotype" w:hAnsi="Palatino Linotype"/>
        </w:rPr>
      </w:pPr>
    </w:p>
    <w:p w14:paraId="0C761F4D" w14:textId="77777777" w:rsidR="00BD6323" w:rsidRDefault="00BD6323" w:rsidP="00BD6323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9. Záró rendelkezések</w:t>
      </w:r>
    </w:p>
    <w:p w14:paraId="2A9B835F" w14:textId="77777777" w:rsidR="00BD6323" w:rsidRDefault="00BD6323" w:rsidP="00BD6323">
      <w:pPr>
        <w:pStyle w:val="Szvegtrzs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Jelen megállapodásban nem szabályozott kérdésekben a Polgári Törvénykönyv, továbbá a szociális igazgatásról és szociális ellátásokról szóló és azokhoz kapcsolódó jogszabályok rendelkezései az irányadók. </w:t>
      </w:r>
    </w:p>
    <w:p w14:paraId="2B0BA868" w14:textId="77777777" w:rsidR="00BD6323" w:rsidRDefault="00BD6323" w:rsidP="00BD6323">
      <w:pPr>
        <w:autoSpaceDE w:val="0"/>
        <w:spacing w:line="160" w:lineRule="atLeast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 megállapodás módosítására csak közös megegyezéssel kerülhet sor, ide nem értve a jogszabályváltozás következtében a jelen megállapodás bármely pontját érintő rendelkezés változása, mely szerint a jogszabály-változás következtében a jelenlegi megállapodás bármely pontja helyébe a felek akaratától függetlenül a jogszabály-változ</w:t>
      </w:r>
      <w:r w:rsidR="003C1E06">
        <w:rPr>
          <w:rFonts w:ascii="Palatino Linotype" w:hAnsi="Palatino Linotype"/>
        </w:rPr>
        <w:t>ással érintett rendelkezés lép.</w:t>
      </w:r>
    </w:p>
    <w:p w14:paraId="79486FE6" w14:textId="77777777" w:rsidR="00397C3E" w:rsidRDefault="00BD6323" w:rsidP="00EB621D">
      <w:pPr>
        <w:autoSpaceDE w:val="0"/>
        <w:spacing w:line="160" w:lineRule="atLeast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Alulírottak a jelen megállapodás elolvasása után, mint akaratukat mindenben mege</w:t>
      </w:r>
      <w:r w:rsidR="00397C3E">
        <w:rPr>
          <w:rFonts w:ascii="Palatino Linotype" w:hAnsi="Palatino Linotype"/>
        </w:rPr>
        <w:t>gyezőt jóváhagyólag írják alá.</w:t>
      </w:r>
    </w:p>
    <w:p w14:paraId="6AF9CDC0" w14:textId="77777777" w:rsidR="00AA4210" w:rsidRDefault="00BD6323" w:rsidP="00EB621D">
      <w:pPr>
        <w:autoSpaceDE w:val="0"/>
        <w:spacing w:line="160" w:lineRule="atLeast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Alulírott kijelentem, hogy a megállapodás egy példányát átvettem, és a benne foglaltakat tudomásul vettem.</w:t>
      </w:r>
    </w:p>
    <w:p w14:paraId="0C57410E" w14:textId="77777777" w:rsidR="001D28A9" w:rsidRDefault="001D28A9" w:rsidP="00BD6323">
      <w:pPr>
        <w:jc w:val="both"/>
        <w:rPr>
          <w:rFonts w:ascii="Palatino Linotype" w:hAnsi="Palatino Linotype"/>
          <w:b/>
        </w:rPr>
      </w:pPr>
    </w:p>
    <w:p w14:paraId="0A6764C5" w14:textId="77777777" w:rsidR="001D28A9" w:rsidRDefault="001D28A9" w:rsidP="00BD6323">
      <w:pPr>
        <w:jc w:val="both"/>
        <w:rPr>
          <w:rFonts w:ascii="Palatino Linotype" w:hAnsi="Palatino Linotype"/>
          <w:b/>
        </w:rPr>
      </w:pPr>
    </w:p>
    <w:p w14:paraId="3B919343" w14:textId="77777777" w:rsidR="001D28A9" w:rsidRDefault="001D28A9" w:rsidP="00BD6323">
      <w:pPr>
        <w:jc w:val="both"/>
        <w:rPr>
          <w:rFonts w:ascii="Palatino Linotype" w:hAnsi="Palatino Linotype"/>
          <w:b/>
        </w:rPr>
      </w:pPr>
    </w:p>
    <w:p w14:paraId="5ACB45EF" w14:textId="77777777" w:rsidR="001D28A9" w:rsidRDefault="001D28A9" w:rsidP="00BD6323">
      <w:pPr>
        <w:jc w:val="both"/>
        <w:rPr>
          <w:rFonts w:ascii="Palatino Linotype" w:hAnsi="Palatino Linotype"/>
          <w:b/>
        </w:rPr>
      </w:pPr>
    </w:p>
    <w:p w14:paraId="4346BE70" w14:textId="2BC706A7" w:rsidR="00BD6323" w:rsidRDefault="00E712EA" w:rsidP="00BD63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Polgárdi</w:t>
      </w:r>
      <w:r w:rsidR="001D28A9">
        <w:rPr>
          <w:rFonts w:ascii="Palatino Linotype" w:hAnsi="Palatino Linotype"/>
          <w:b/>
        </w:rPr>
        <w:t xml:space="preserve">, 2023. </w:t>
      </w:r>
      <w:r w:rsidR="000954BD">
        <w:rPr>
          <w:rFonts w:ascii="Palatino Linotype" w:hAnsi="Palatino Linotype"/>
          <w:b/>
        </w:rPr>
        <w:t>október 31.</w:t>
      </w:r>
    </w:p>
    <w:p w14:paraId="0C0495A6" w14:textId="77777777" w:rsidR="00BD6323" w:rsidRDefault="00BD6323" w:rsidP="00BD6323">
      <w:pPr>
        <w:jc w:val="both"/>
        <w:rPr>
          <w:rFonts w:ascii="Palatino Linotype" w:hAnsi="Palatino Linotype"/>
        </w:rPr>
      </w:pPr>
    </w:p>
    <w:p w14:paraId="26EDB54F" w14:textId="77777777" w:rsidR="001D28A9" w:rsidRDefault="001D28A9" w:rsidP="00BD6323">
      <w:pPr>
        <w:jc w:val="both"/>
        <w:rPr>
          <w:rFonts w:ascii="Palatino Linotype" w:hAnsi="Palatino Linotype"/>
        </w:rPr>
      </w:pPr>
    </w:p>
    <w:p w14:paraId="08514D6D" w14:textId="77777777" w:rsidR="001D28A9" w:rsidRDefault="001D28A9" w:rsidP="00BD6323">
      <w:pPr>
        <w:jc w:val="both"/>
        <w:rPr>
          <w:rFonts w:ascii="Palatino Linotype" w:hAnsi="Palatino Linotype"/>
        </w:rPr>
      </w:pPr>
    </w:p>
    <w:p w14:paraId="32140B24" w14:textId="77777777" w:rsidR="001D28A9" w:rsidRDefault="001D28A9" w:rsidP="001D28A9">
      <w:pPr>
        <w:tabs>
          <w:tab w:val="left" w:leader="underscore" w:pos="3402"/>
          <w:tab w:val="left" w:pos="5670"/>
          <w:tab w:val="left" w:leader="underscore" w:pos="9072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</w:p>
    <w:p w14:paraId="3AF787D2" w14:textId="14DB3406" w:rsidR="00B66D9F" w:rsidRPr="00397C3E" w:rsidRDefault="001D28A9" w:rsidP="00B66D9F">
      <w:pPr>
        <w:tabs>
          <w:tab w:val="center" w:pos="1701"/>
        </w:tabs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  <w:b/>
        </w:rPr>
        <w:t>elláttást igénybe vevő</w:t>
      </w:r>
      <w:r w:rsidR="00B66D9F">
        <w:rPr>
          <w:rFonts w:ascii="Palatino Linotype" w:hAnsi="Palatino Linotype"/>
          <w:b/>
        </w:rPr>
        <w:tab/>
      </w:r>
      <w:r w:rsidR="00B66D9F">
        <w:rPr>
          <w:rFonts w:ascii="Palatino Linotype" w:hAnsi="Palatino Linotype"/>
          <w:b/>
        </w:rPr>
        <w:tab/>
      </w:r>
      <w:r w:rsidR="00B66D9F">
        <w:rPr>
          <w:rFonts w:ascii="Palatino Linotype" w:hAnsi="Palatino Linotype"/>
          <w:b/>
        </w:rPr>
        <w:tab/>
      </w:r>
      <w:r w:rsidR="00B66D9F">
        <w:rPr>
          <w:rFonts w:ascii="Palatino Linotype" w:hAnsi="Palatino Linotype"/>
          <w:b/>
        </w:rPr>
        <w:tab/>
      </w:r>
      <w:r w:rsidR="00B66D9F">
        <w:rPr>
          <w:rFonts w:ascii="Palatino Linotype" w:hAnsi="Palatino Linotype"/>
          <w:b/>
        </w:rPr>
        <w:tab/>
      </w:r>
      <w:r w:rsidR="00B66D9F" w:rsidRPr="00B66D9F">
        <w:rPr>
          <w:rFonts w:ascii="Palatino Linotype" w:hAnsi="Palatino Linotype"/>
          <w:b/>
        </w:rPr>
        <w:t xml:space="preserve"> </w:t>
      </w:r>
      <w:r w:rsidR="00B66D9F" w:rsidRPr="00397C3E">
        <w:rPr>
          <w:rFonts w:ascii="Palatino Linotype" w:hAnsi="Palatino Linotype"/>
          <w:b/>
        </w:rPr>
        <w:t>törvényes képviselő</w:t>
      </w:r>
    </w:p>
    <w:p w14:paraId="7787418F" w14:textId="45225EDA" w:rsidR="00397C3E" w:rsidRPr="001D28A9" w:rsidRDefault="001D28A9" w:rsidP="00B66D9F">
      <w:pPr>
        <w:tabs>
          <w:tab w:val="center" w:pos="1701"/>
          <w:tab w:val="center" w:pos="7371"/>
        </w:tabs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ab/>
      </w:r>
    </w:p>
    <w:p w14:paraId="456570EF" w14:textId="77777777" w:rsidR="00397C3E" w:rsidRDefault="00397C3E" w:rsidP="00BD6323">
      <w:pPr>
        <w:jc w:val="both"/>
        <w:rPr>
          <w:rFonts w:ascii="Palatino Linotype" w:hAnsi="Palatino Linotype"/>
        </w:rPr>
      </w:pPr>
    </w:p>
    <w:p w14:paraId="5FAA5425" w14:textId="77777777" w:rsidR="00397C3E" w:rsidRDefault="00397C3E" w:rsidP="00BD6323">
      <w:pPr>
        <w:jc w:val="both"/>
        <w:rPr>
          <w:rFonts w:ascii="Palatino Linotype" w:hAnsi="Palatino Linotype"/>
        </w:rPr>
      </w:pPr>
    </w:p>
    <w:p w14:paraId="346D41DD" w14:textId="77777777" w:rsidR="00397C3E" w:rsidRDefault="00397C3E" w:rsidP="00BD6323">
      <w:pPr>
        <w:jc w:val="both"/>
        <w:rPr>
          <w:rFonts w:ascii="Palatino Linotype" w:hAnsi="Palatino Linotype"/>
        </w:rPr>
      </w:pPr>
    </w:p>
    <w:p w14:paraId="5E848F47" w14:textId="77777777" w:rsidR="00397C3E" w:rsidRDefault="00397C3E" w:rsidP="00BD6323">
      <w:pPr>
        <w:jc w:val="both"/>
        <w:rPr>
          <w:rFonts w:ascii="Palatino Linotype" w:hAnsi="Palatino Linotype"/>
        </w:rPr>
      </w:pPr>
    </w:p>
    <w:p w14:paraId="1E798863" w14:textId="2B304F6F" w:rsidR="00397C3E" w:rsidRDefault="00397C3E" w:rsidP="00397C3E">
      <w:pPr>
        <w:tabs>
          <w:tab w:val="left" w:leader="underscore" w:pos="3402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B66D9F">
        <w:rPr>
          <w:rFonts w:ascii="Palatino Linotype" w:hAnsi="Palatino Linotype"/>
        </w:rPr>
        <w:tab/>
      </w:r>
      <w:r w:rsidR="00B66D9F">
        <w:rPr>
          <w:rFonts w:ascii="Palatino Linotype" w:hAnsi="Palatino Linotype"/>
        </w:rPr>
        <w:tab/>
      </w:r>
      <w:r w:rsidR="00B66D9F">
        <w:rPr>
          <w:rFonts w:ascii="Palatino Linotype" w:hAnsi="Palatino Linotype"/>
        </w:rPr>
        <w:tab/>
      </w:r>
      <w:r w:rsidR="00B66D9F">
        <w:rPr>
          <w:rFonts w:ascii="Palatino Linotype" w:hAnsi="Palatino Linotype"/>
        </w:rPr>
        <w:tab/>
        <w:t>____________________________</w:t>
      </w:r>
    </w:p>
    <w:p w14:paraId="23669A4A" w14:textId="5F41C97E" w:rsidR="00B66D9F" w:rsidRDefault="00397C3E" w:rsidP="00B66D9F">
      <w:pPr>
        <w:tabs>
          <w:tab w:val="center" w:pos="1701"/>
          <w:tab w:val="center" w:pos="7371"/>
        </w:tabs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ab/>
      </w:r>
      <w:r w:rsidR="00B66D9F">
        <w:rPr>
          <w:rFonts w:ascii="Palatino Linotype" w:hAnsi="Palatino Linotype"/>
          <w:b/>
        </w:rPr>
        <w:t>a szolgáltatást nyújtó intézmény</w:t>
      </w:r>
      <w:r w:rsidR="00B66D9F">
        <w:rPr>
          <w:rFonts w:ascii="Palatino Linotype" w:hAnsi="Palatino Linotype"/>
          <w:b/>
        </w:rPr>
        <w:tab/>
      </w:r>
      <w:r w:rsidR="000954BD">
        <w:rPr>
          <w:rFonts w:ascii="Palatino Linotype" w:hAnsi="Palatino Linotype"/>
          <w:b/>
        </w:rPr>
        <w:t>Intézményvezető</w:t>
      </w:r>
    </w:p>
    <w:p w14:paraId="210745E5" w14:textId="18BA5AA4" w:rsidR="00B66D9F" w:rsidRPr="001D28A9" w:rsidRDefault="00B66D9F" w:rsidP="00B66D9F">
      <w:pPr>
        <w:tabs>
          <w:tab w:val="center" w:pos="1701"/>
          <w:tab w:val="center" w:pos="7371"/>
        </w:tabs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vezetője</w:t>
      </w:r>
    </w:p>
    <w:sectPr w:rsidR="00B66D9F" w:rsidRPr="001D28A9" w:rsidSect="005C3288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7E899" w14:textId="77777777" w:rsidR="003D5B34" w:rsidRDefault="003D5B34" w:rsidP="005C3288">
      <w:r>
        <w:separator/>
      </w:r>
    </w:p>
  </w:endnote>
  <w:endnote w:type="continuationSeparator" w:id="0">
    <w:p w14:paraId="4540D019" w14:textId="77777777" w:rsidR="003D5B34" w:rsidRDefault="003D5B34" w:rsidP="005C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3844B" w14:textId="77777777" w:rsidR="003D5B34" w:rsidRDefault="003D5B34" w:rsidP="005C3288">
      <w:r>
        <w:separator/>
      </w:r>
    </w:p>
  </w:footnote>
  <w:footnote w:type="continuationSeparator" w:id="0">
    <w:p w14:paraId="61AF1657" w14:textId="77777777" w:rsidR="003D5B34" w:rsidRDefault="003D5B34" w:rsidP="005C3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E2D7" w14:textId="33782E7F" w:rsidR="00E00BF8" w:rsidRPr="00E00BF8" w:rsidRDefault="00E00BF8" w:rsidP="00E00BF8">
    <w:pPr>
      <w:tabs>
        <w:tab w:val="left" w:pos="1830"/>
      </w:tabs>
      <w:jc w:val="center"/>
      <w:rPr>
        <w:rFonts w:ascii="Palatino Linotype" w:eastAsiaTheme="minorHAnsi" w:hAnsi="Palatino Linotype"/>
        <w:sz w:val="22"/>
        <w:szCs w:val="22"/>
      </w:rPr>
    </w:pPr>
    <w:r w:rsidRPr="00E00BF8">
      <w:rPr>
        <w:rFonts w:ascii="Palatino Linotype" w:eastAsiaTheme="minorHAnsi" w:hAnsi="Palatino Linotype"/>
        <w:sz w:val="22"/>
        <w:szCs w:val="22"/>
      </w:rPr>
      <w:t>Aranyalma Integrált Szociális Intézmény Fejér Vármegye</w:t>
    </w:r>
  </w:p>
  <w:p w14:paraId="7E620893" w14:textId="77777777" w:rsidR="00E00BF8" w:rsidRPr="00E00BF8" w:rsidRDefault="00E00BF8" w:rsidP="00E00BF8">
    <w:pPr>
      <w:jc w:val="center"/>
      <w:rPr>
        <w:rFonts w:ascii="Palatino Linotype" w:eastAsiaTheme="minorEastAsia" w:hAnsi="Palatino Linotype"/>
        <w:sz w:val="22"/>
        <w:szCs w:val="22"/>
      </w:rPr>
    </w:pPr>
    <w:r w:rsidRPr="00E00BF8">
      <w:rPr>
        <w:rFonts w:ascii="Palatino Linotype" w:eastAsiaTheme="minorEastAsia" w:hAnsi="Palatino Linotype"/>
        <w:sz w:val="22"/>
        <w:szCs w:val="22"/>
      </w:rPr>
      <w:sym w:font="Wingdings" w:char="002B"/>
    </w:r>
    <w:r w:rsidRPr="00E00BF8">
      <w:rPr>
        <w:rFonts w:ascii="Palatino Linotype" w:eastAsiaTheme="minorEastAsia" w:hAnsi="Palatino Linotype"/>
        <w:sz w:val="22"/>
        <w:szCs w:val="22"/>
      </w:rPr>
      <w:t xml:space="preserve"> 8082 Gánt-Bányatelep</w:t>
    </w:r>
  </w:p>
  <w:p w14:paraId="11EFF1A2" w14:textId="77777777" w:rsidR="00E00BF8" w:rsidRPr="00E00BF8" w:rsidRDefault="00E00BF8" w:rsidP="00E00BF8">
    <w:pPr>
      <w:jc w:val="center"/>
      <w:rPr>
        <w:rFonts w:ascii="Palatino Linotype" w:eastAsiaTheme="minorHAnsi" w:hAnsi="Palatino Linotype"/>
        <w:color w:val="0000FF"/>
        <w:sz w:val="22"/>
        <w:szCs w:val="20"/>
        <w:u w:val="single"/>
      </w:rPr>
    </w:pPr>
    <w:r w:rsidRPr="00E00BF8">
      <w:rPr>
        <w:rFonts w:ascii="Palatino Linotype" w:eastAsiaTheme="minorHAnsi" w:hAnsi="Palatino Linotype"/>
        <w:sz w:val="22"/>
        <w:szCs w:val="22"/>
      </w:rPr>
      <w:sym w:font="Webdings" w:char="00C5"/>
    </w:r>
    <w:r w:rsidRPr="00E00BF8">
      <w:rPr>
        <w:rFonts w:ascii="Palatino Linotype" w:eastAsiaTheme="minorHAnsi" w:hAnsi="Palatino Linotype"/>
        <w:sz w:val="22"/>
        <w:szCs w:val="22"/>
      </w:rPr>
      <w:t xml:space="preserve">30/448-1923 </w:t>
    </w:r>
    <w:hyperlink r:id="rId1" w:history="1">
      <w:r w:rsidRPr="00E00BF8">
        <w:rPr>
          <w:rFonts w:ascii="Palatino Linotype" w:eastAsiaTheme="minorHAnsi" w:hAnsi="Palatino Linotype"/>
          <w:color w:val="0000FF"/>
          <w:sz w:val="22"/>
          <w:szCs w:val="20"/>
          <w:u w:val="single"/>
        </w:rPr>
        <w:t>iszi.gant@fejerszgy.hu</w:t>
      </w:r>
    </w:hyperlink>
  </w:p>
  <w:p w14:paraId="3D157BA4" w14:textId="77777777" w:rsidR="00E00BF8" w:rsidRPr="00E00BF8" w:rsidRDefault="00E00BF8" w:rsidP="00E00BF8">
    <w:pPr>
      <w:jc w:val="center"/>
      <w:rPr>
        <w:rFonts w:ascii="Palatino Linotype" w:eastAsiaTheme="minorHAnsi" w:hAnsi="Palatino Linotype"/>
        <w:sz w:val="22"/>
        <w:szCs w:val="22"/>
      </w:rPr>
    </w:pPr>
    <w:r w:rsidRPr="00E00BF8">
      <w:rPr>
        <w:rFonts w:ascii="Palatino Linotype" w:eastAsiaTheme="minorHAnsi" w:hAnsi="Palatino Linotype"/>
        <w:sz w:val="22"/>
        <w:szCs w:val="22"/>
      </w:rPr>
      <w:t xml:space="preserve">Kristály Szolgáltató Központ, 8154 </w:t>
    </w:r>
    <w:r w:rsidRPr="00E00BF8">
      <w:rPr>
        <w:rFonts w:ascii="Palatino Linotype" w:eastAsiaTheme="minorHAnsi" w:hAnsi="Palatino Linotype"/>
        <w:sz w:val="22"/>
        <w:szCs w:val="22"/>
        <w:u w:val="single"/>
      </w:rPr>
      <w:t>Polgárdi</w:t>
    </w:r>
    <w:r w:rsidRPr="00E00BF8">
      <w:rPr>
        <w:rFonts w:ascii="Palatino Linotype" w:eastAsiaTheme="minorHAnsi" w:hAnsi="Palatino Linotype"/>
        <w:sz w:val="22"/>
        <w:szCs w:val="22"/>
      </w:rPr>
      <w:t>, Somlyói u. 2/a.</w:t>
    </w:r>
  </w:p>
  <w:p w14:paraId="7C35075C" w14:textId="77777777" w:rsidR="00E00BF8" w:rsidRPr="00E00BF8" w:rsidRDefault="00E00BF8" w:rsidP="00E00BF8">
    <w:pPr>
      <w:jc w:val="center"/>
      <w:rPr>
        <w:rFonts w:ascii="Palatino Linotype" w:eastAsiaTheme="minorHAnsi" w:hAnsi="Palatino Linotype"/>
        <w:sz w:val="22"/>
        <w:szCs w:val="22"/>
      </w:rPr>
    </w:pPr>
    <w:r w:rsidRPr="00E00BF8">
      <w:rPr>
        <w:rFonts w:ascii="Palatino Linotype" w:eastAsiaTheme="minorHAnsi" w:hAnsi="Palatino Linotype"/>
        <w:sz w:val="22"/>
        <w:szCs w:val="22"/>
      </w:rPr>
      <w:sym w:font="Webdings" w:char="00C5"/>
    </w:r>
    <w:r w:rsidRPr="00E00BF8">
      <w:rPr>
        <w:rFonts w:ascii="Palatino Linotype" w:eastAsiaTheme="minorHAnsi" w:hAnsi="Palatino Linotype"/>
        <w:sz w:val="22"/>
        <w:szCs w:val="22"/>
      </w:rPr>
      <w:t xml:space="preserve">.: 22/366-034, 30/448-22-50 </w:t>
    </w:r>
    <w:r w:rsidRPr="00E00BF8">
      <w:rPr>
        <w:rFonts w:ascii="Palatino Linotype" w:eastAsiaTheme="minorHAnsi" w:hAnsi="Palatino Linotype"/>
        <w:sz w:val="22"/>
        <w:szCs w:val="22"/>
      </w:rPr>
      <w:sym w:font="Webdings" w:char="00C2"/>
    </w:r>
    <w:r w:rsidRPr="00E00BF8">
      <w:rPr>
        <w:rFonts w:ascii="Palatino Linotype" w:eastAsiaTheme="minorHAnsi" w:hAnsi="Palatino Linotype"/>
        <w:sz w:val="22"/>
        <w:szCs w:val="22"/>
      </w:rPr>
      <w:t xml:space="preserve">: </w:t>
    </w:r>
    <w:hyperlink r:id="rId2" w:history="1">
      <w:r w:rsidRPr="00E00BF8">
        <w:rPr>
          <w:rFonts w:ascii="Palatino Linotype" w:eastAsiaTheme="minorHAnsi" w:hAnsi="Palatino Linotype"/>
          <w:color w:val="0563C1" w:themeColor="hyperlink"/>
          <w:sz w:val="22"/>
          <w:szCs w:val="22"/>
          <w:u w:val="single"/>
        </w:rPr>
        <w:t>iszi.polgardi@fejerszgy.hu</w:t>
      </w:r>
    </w:hyperlink>
  </w:p>
  <w:p w14:paraId="19684AE3" w14:textId="77777777" w:rsidR="00E00BF8" w:rsidRPr="00E00BF8" w:rsidRDefault="00E00BF8" w:rsidP="00E00BF8">
    <w:pPr>
      <w:jc w:val="center"/>
      <w:rPr>
        <w:rFonts w:ascii="Palatino Linotype" w:hAnsi="Palatino Linotype"/>
        <w:spacing w:val="6"/>
      </w:rPr>
    </w:pPr>
    <w:r w:rsidRPr="00E00BF8">
      <w:rPr>
        <w:rFonts w:ascii="Palatino Linotype" w:eastAsiaTheme="minorHAnsi" w:hAnsi="Palatino Linotype"/>
        <w:sz w:val="22"/>
        <w:szCs w:val="22"/>
      </w:rPr>
      <w:t>_________________________________________________________________________________</w:t>
    </w:r>
  </w:p>
  <w:p w14:paraId="55797226" w14:textId="510DA0AF" w:rsidR="009A0619" w:rsidRPr="00E00BF8" w:rsidRDefault="009A0619" w:rsidP="00E00BF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5CFC"/>
    <w:multiLevelType w:val="hybridMultilevel"/>
    <w:tmpl w:val="CE309BF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321E"/>
    <w:multiLevelType w:val="hybridMultilevel"/>
    <w:tmpl w:val="D6A653B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144DE6"/>
    <w:multiLevelType w:val="hybridMultilevel"/>
    <w:tmpl w:val="51D831D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72F76"/>
    <w:multiLevelType w:val="hybridMultilevel"/>
    <w:tmpl w:val="049065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24FA9"/>
    <w:multiLevelType w:val="hybridMultilevel"/>
    <w:tmpl w:val="73FAAB7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22E2C"/>
    <w:multiLevelType w:val="hybridMultilevel"/>
    <w:tmpl w:val="EEFCC9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E7970"/>
    <w:multiLevelType w:val="hybridMultilevel"/>
    <w:tmpl w:val="26E81D7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20BC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FA0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0E30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8CEB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5EBA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1CB9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1CE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0E6A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22B54"/>
    <w:multiLevelType w:val="hybridMultilevel"/>
    <w:tmpl w:val="C62E4FE0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E26BC"/>
    <w:multiLevelType w:val="hybridMultilevel"/>
    <w:tmpl w:val="42089A4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EE53DD"/>
    <w:multiLevelType w:val="hybridMultilevel"/>
    <w:tmpl w:val="36501E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A4E24"/>
    <w:multiLevelType w:val="hybridMultilevel"/>
    <w:tmpl w:val="0CF44A44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C128C0"/>
    <w:multiLevelType w:val="hybridMultilevel"/>
    <w:tmpl w:val="2E165D7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C6902"/>
    <w:multiLevelType w:val="hybridMultilevel"/>
    <w:tmpl w:val="CAEE81F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26077A"/>
    <w:multiLevelType w:val="hybridMultilevel"/>
    <w:tmpl w:val="E3805E8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025632">
    <w:abstractNumId w:val="9"/>
  </w:num>
  <w:num w:numId="2" w16cid:durableId="868493332">
    <w:abstractNumId w:val="10"/>
  </w:num>
  <w:num w:numId="3" w16cid:durableId="420414450">
    <w:abstractNumId w:val="3"/>
  </w:num>
  <w:num w:numId="4" w16cid:durableId="1454786581">
    <w:abstractNumId w:val="12"/>
  </w:num>
  <w:num w:numId="5" w16cid:durableId="780299775">
    <w:abstractNumId w:val="7"/>
  </w:num>
  <w:num w:numId="6" w16cid:durableId="1170874961">
    <w:abstractNumId w:val="1"/>
  </w:num>
  <w:num w:numId="7" w16cid:durableId="1892186623">
    <w:abstractNumId w:val="8"/>
  </w:num>
  <w:num w:numId="8" w16cid:durableId="615675060">
    <w:abstractNumId w:val="11"/>
  </w:num>
  <w:num w:numId="9" w16cid:durableId="1390231307">
    <w:abstractNumId w:val="0"/>
  </w:num>
  <w:num w:numId="10" w16cid:durableId="1133595379">
    <w:abstractNumId w:val="6"/>
  </w:num>
  <w:num w:numId="11" w16cid:durableId="1181161224">
    <w:abstractNumId w:val="4"/>
  </w:num>
  <w:num w:numId="12" w16cid:durableId="2006468924">
    <w:abstractNumId w:val="2"/>
  </w:num>
  <w:num w:numId="13" w16cid:durableId="654383461">
    <w:abstractNumId w:val="13"/>
  </w:num>
  <w:num w:numId="14" w16cid:durableId="1714579434">
    <w:abstractNumId w:val="5"/>
  </w:num>
  <w:num w:numId="15" w16cid:durableId="1612513847">
    <w:abstractNumId w:val="7"/>
  </w:num>
  <w:num w:numId="16" w16cid:durableId="73284765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5784514">
    <w:abstractNumId w:val="2"/>
  </w:num>
  <w:num w:numId="18" w16cid:durableId="1983344570">
    <w:abstractNumId w:val="13"/>
  </w:num>
  <w:num w:numId="19" w16cid:durableId="1949265769">
    <w:abstractNumId w:val="4"/>
  </w:num>
  <w:num w:numId="20" w16cid:durableId="272239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36701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3CC"/>
    <w:rsid w:val="00003C64"/>
    <w:rsid w:val="00006799"/>
    <w:rsid w:val="000262DB"/>
    <w:rsid w:val="0003342C"/>
    <w:rsid w:val="0004575D"/>
    <w:rsid w:val="00075DB1"/>
    <w:rsid w:val="000954BD"/>
    <w:rsid w:val="00096D4C"/>
    <w:rsid w:val="000A6D43"/>
    <w:rsid w:val="000B4CAF"/>
    <w:rsid w:val="000D3E99"/>
    <w:rsid w:val="000E70BF"/>
    <w:rsid w:val="00102495"/>
    <w:rsid w:val="00113CEA"/>
    <w:rsid w:val="001158DC"/>
    <w:rsid w:val="00131CEA"/>
    <w:rsid w:val="00133DCD"/>
    <w:rsid w:val="001348F0"/>
    <w:rsid w:val="00153780"/>
    <w:rsid w:val="001643C1"/>
    <w:rsid w:val="001668A5"/>
    <w:rsid w:val="00171CA6"/>
    <w:rsid w:val="001754CA"/>
    <w:rsid w:val="001813EB"/>
    <w:rsid w:val="00184DB8"/>
    <w:rsid w:val="001A3D14"/>
    <w:rsid w:val="001A3D1B"/>
    <w:rsid w:val="001A44F8"/>
    <w:rsid w:val="001C0C23"/>
    <w:rsid w:val="001C3586"/>
    <w:rsid w:val="001D28A9"/>
    <w:rsid w:val="001D70A5"/>
    <w:rsid w:val="001E02D9"/>
    <w:rsid w:val="0022412E"/>
    <w:rsid w:val="00242D83"/>
    <w:rsid w:val="00255C9D"/>
    <w:rsid w:val="002616EE"/>
    <w:rsid w:val="00277E6C"/>
    <w:rsid w:val="00281AA2"/>
    <w:rsid w:val="002D6643"/>
    <w:rsid w:val="002E0ADB"/>
    <w:rsid w:val="002F074B"/>
    <w:rsid w:val="0031704D"/>
    <w:rsid w:val="00321040"/>
    <w:rsid w:val="003337FC"/>
    <w:rsid w:val="00356459"/>
    <w:rsid w:val="00361FD6"/>
    <w:rsid w:val="00370234"/>
    <w:rsid w:val="00391258"/>
    <w:rsid w:val="00397C3E"/>
    <w:rsid w:val="003C1E06"/>
    <w:rsid w:val="003D5B34"/>
    <w:rsid w:val="003D6DF9"/>
    <w:rsid w:val="003E2D1D"/>
    <w:rsid w:val="003E57E3"/>
    <w:rsid w:val="003E606C"/>
    <w:rsid w:val="00402263"/>
    <w:rsid w:val="00405473"/>
    <w:rsid w:val="004162A6"/>
    <w:rsid w:val="00423232"/>
    <w:rsid w:val="0042518B"/>
    <w:rsid w:val="0043053A"/>
    <w:rsid w:val="00430766"/>
    <w:rsid w:val="00431126"/>
    <w:rsid w:val="00437D8E"/>
    <w:rsid w:val="00444D60"/>
    <w:rsid w:val="00453D7F"/>
    <w:rsid w:val="004636D2"/>
    <w:rsid w:val="00472319"/>
    <w:rsid w:val="00473DCF"/>
    <w:rsid w:val="00486EC7"/>
    <w:rsid w:val="0049462F"/>
    <w:rsid w:val="004956A7"/>
    <w:rsid w:val="00497083"/>
    <w:rsid w:val="004B1E4F"/>
    <w:rsid w:val="004B2814"/>
    <w:rsid w:val="004C29EA"/>
    <w:rsid w:val="004C72AC"/>
    <w:rsid w:val="004D2E13"/>
    <w:rsid w:val="004F5118"/>
    <w:rsid w:val="00503A1E"/>
    <w:rsid w:val="00504E8C"/>
    <w:rsid w:val="00515135"/>
    <w:rsid w:val="005161B8"/>
    <w:rsid w:val="005228F6"/>
    <w:rsid w:val="00524EBE"/>
    <w:rsid w:val="00532EE5"/>
    <w:rsid w:val="00542176"/>
    <w:rsid w:val="005600A5"/>
    <w:rsid w:val="005645FD"/>
    <w:rsid w:val="00582082"/>
    <w:rsid w:val="0059262E"/>
    <w:rsid w:val="00592D46"/>
    <w:rsid w:val="00595B78"/>
    <w:rsid w:val="005A395B"/>
    <w:rsid w:val="005C3288"/>
    <w:rsid w:val="005C363D"/>
    <w:rsid w:val="005D1D76"/>
    <w:rsid w:val="005D2CB2"/>
    <w:rsid w:val="005E0A19"/>
    <w:rsid w:val="005F15D7"/>
    <w:rsid w:val="0062031D"/>
    <w:rsid w:val="00620611"/>
    <w:rsid w:val="0062270B"/>
    <w:rsid w:val="0063638A"/>
    <w:rsid w:val="006501AF"/>
    <w:rsid w:val="006506D3"/>
    <w:rsid w:val="00665A92"/>
    <w:rsid w:val="0066664C"/>
    <w:rsid w:val="006B188F"/>
    <w:rsid w:val="006B7F67"/>
    <w:rsid w:val="006C6975"/>
    <w:rsid w:val="006D7F1A"/>
    <w:rsid w:val="006E4B25"/>
    <w:rsid w:val="006F4E82"/>
    <w:rsid w:val="007010A0"/>
    <w:rsid w:val="00706C93"/>
    <w:rsid w:val="007127EE"/>
    <w:rsid w:val="00720504"/>
    <w:rsid w:val="00725C83"/>
    <w:rsid w:val="0076245B"/>
    <w:rsid w:val="007736ED"/>
    <w:rsid w:val="0078051C"/>
    <w:rsid w:val="007929F2"/>
    <w:rsid w:val="00795D84"/>
    <w:rsid w:val="007A00E0"/>
    <w:rsid w:val="007B5433"/>
    <w:rsid w:val="007C0FB6"/>
    <w:rsid w:val="007E052A"/>
    <w:rsid w:val="007E2351"/>
    <w:rsid w:val="00802D17"/>
    <w:rsid w:val="008109B4"/>
    <w:rsid w:val="00837C49"/>
    <w:rsid w:val="00843D2D"/>
    <w:rsid w:val="00846084"/>
    <w:rsid w:val="00853064"/>
    <w:rsid w:val="008A4587"/>
    <w:rsid w:val="008B0BFC"/>
    <w:rsid w:val="008B5D04"/>
    <w:rsid w:val="008C4B70"/>
    <w:rsid w:val="008C73E8"/>
    <w:rsid w:val="008C7F8B"/>
    <w:rsid w:val="008F75E4"/>
    <w:rsid w:val="00902A37"/>
    <w:rsid w:val="00911A45"/>
    <w:rsid w:val="00916B69"/>
    <w:rsid w:val="00926C9F"/>
    <w:rsid w:val="009276BC"/>
    <w:rsid w:val="009359F7"/>
    <w:rsid w:val="00943105"/>
    <w:rsid w:val="00951FD6"/>
    <w:rsid w:val="00956CCC"/>
    <w:rsid w:val="00964F17"/>
    <w:rsid w:val="00974175"/>
    <w:rsid w:val="00981B00"/>
    <w:rsid w:val="00990E44"/>
    <w:rsid w:val="009A0619"/>
    <w:rsid w:val="009A2D90"/>
    <w:rsid w:val="009B0DE4"/>
    <w:rsid w:val="009B373B"/>
    <w:rsid w:val="009B41B1"/>
    <w:rsid w:val="009C1974"/>
    <w:rsid w:val="00A066A7"/>
    <w:rsid w:val="00A10B25"/>
    <w:rsid w:val="00A1687E"/>
    <w:rsid w:val="00A30E7A"/>
    <w:rsid w:val="00A32292"/>
    <w:rsid w:val="00A41196"/>
    <w:rsid w:val="00A517DB"/>
    <w:rsid w:val="00A61DD7"/>
    <w:rsid w:val="00A70065"/>
    <w:rsid w:val="00A776DA"/>
    <w:rsid w:val="00A8419B"/>
    <w:rsid w:val="00A90F33"/>
    <w:rsid w:val="00A9255E"/>
    <w:rsid w:val="00A962FB"/>
    <w:rsid w:val="00A9783E"/>
    <w:rsid w:val="00AA4210"/>
    <w:rsid w:val="00AC4FC5"/>
    <w:rsid w:val="00AC6A35"/>
    <w:rsid w:val="00AC6DE2"/>
    <w:rsid w:val="00AD0300"/>
    <w:rsid w:val="00AE7BBA"/>
    <w:rsid w:val="00B12DC9"/>
    <w:rsid w:val="00B20AAE"/>
    <w:rsid w:val="00B27433"/>
    <w:rsid w:val="00B56EDF"/>
    <w:rsid w:val="00B56FEA"/>
    <w:rsid w:val="00B6369B"/>
    <w:rsid w:val="00B66D9F"/>
    <w:rsid w:val="00B738BE"/>
    <w:rsid w:val="00B75793"/>
    <w:rsid w:val="00B8098E"/>
    <w:rsid w:val="00B841B6"/>
    <w:rsid w:val="00B90FBB"/>
    <w:rsid w:val="00BA1E1C"/>
    <w:rsid w:val="00BA4550"/>
    <w:rsid w:val="00BA6969"/>
    <w:rsid w:val="00BB6AA5"/>
    <w:rsid w:val="00BD01CB"/>
    <w:rsid w:val="00BD527A"/>
    <w:rsid w:val="00BD6323"/>
    <w:rsid w:val="00C034B1"/>
    <w:rsid w:val="00C05281"/>
    <w:rsid w:val="00C241AD"/>
    <w:rsid w:val="00C27012"/>
    <w:rsid w:val="00C33188"/>
    <w:rsid w:val="00C448BC"/>
    <w:rsid w:val="00C44CB6"/>
    <w:rsid w:val="00C46014"/>
    <w:rsid w:val="00C47969"/>
    <w:rsid w:val="00C640CB"/>
    <w:rsid w:val="00C7278C"/>
    <w:rsid w:val="00C76A51"/>
    <w:rsid w:val="00C77DA8"/>
    <w:rsid w:val="00C80101"/>
    <w:rsid w:val="00C848D6"/>
    <w:rsid w:val="00C857F5"/>
    <w:rsid w:val="00C902E7"/>
    <w:rsid w:val="00C93F24"/>
    <w:rsid w:val="00CC0F97"/>
    <w:rsid w:val="00CC696A"/>
    <w:rsid w:val="00CD0D85"/>
    <w:rsid w:val="00CF29F3"/>
    <w:rsid w:val="00CF3A3B"/>
    <w:rsid w:val="00D06BA3"/>
    <w:rsid w:val="00D14BEF"/>
    <w:rsid w:val="00D379ED"/>
    <w:rsid w:val="00D37D9F"/>
    <w:rsid w:val="00D445F6"/>
    <w:rsid w:val="00D475FF"/>
    <w:rsid w:val="00D77887"/>
    <w:rsid w:val="00D96055"/>
    <w:rsid w:val="00D96246"/>
    <w:rsid w:val="00D96D01"/>
    <w:rsid w:val="00D97785"/>
    <w:rsid w:val="00DB10D9"/>
    <w:rsid w:val="00DB2DE5"/>
    <w:rsid w:val="00DB2F99"/>
    <w:rsid w:val="00DB4BD6"/>
    <w:rsid w:val="00DC524A"/>
    <w:rsid w:val="00DF3D48"/>
    <w:rsid w:val="00DF4227"/>
    <w:rsid w:val="00DF43CC"/>
    <w:rsid w:val="00E00BF8"/>
    <w:rsid w:val="00E02415"/>
    <w:rsid w:val="00E07FCD"/>
    <w:rsid w:val="00E22F4C"/>
    <w:rsid w:val="00E23B19"/>
    <w:rsid w:val="00E23CCE"/>
    <w:rsid w:val="00E259FA"/>
    <w:rsid w:val="00E513F9"/>
    <w:rsid w:val="00E56E5B"/>
    <w:rsid w:val="00E5762B"/>
    <w:rsid w:val="00E712EA"/>
    <w:rsid w:val="00E74F6E"/>
    <w:rsid w:val="00E84846"/>
    <w:rsid w:val="00E87736"/>
    <w:rsid w:val="00E96E9F"/>
    <w:rsid w:val="00EA030E"/>
    <w:rsid w:val="00EA590B"/>
    <w:rsid w:val="00EB1523"/>
    <w:rsid w:val="00EB621D"/>
    <w:rsid w:val="00EC1054"/>
    <w:rsid w:val="00EC3408"/>
    <w:rsid w:val="00ED4118"/>
    <w:rsid w:val="00EE6804"/>
    <w:rsid w:val="00EF23C1"/>
    <w:rsid w:val="00F12AC6"/>
    <w:rsid w:val="00F322E6"/>
    <w:rsid w:val="00F35045"/>
    <w:rsid w:val="00F37698"/>
    <w:rsid w:val="00F50EFA"/>
    <w:rsid w:val="00F719BF"/>
    <w:rsid w:val="00F760DD"/>
    <w:rsid w:val="00F8254C"/>
    <w:rsid w:val="00F9562C"/>
    <w:rsid w:val="00FA6FF5"/>
    <w:rsid w:val="00FB6D20"/>
    <w:rsid w:val="00FB6DA8"/>
    <w:rsid w:val="00FC0F18"/>
    <w:rsid w:val="00FC7F75"/>
    <w:rsid w:val="00FD4ACB"/>
    <w:rsid w:val="00FE5DC4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EE71E"/>
  <w15:docId w15:val="{060167F6-D80D-4CB4-BDF0-7FBDB181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3288"/>
    <w:rPr>
      <w:rFonts w:ascii="Bookman Old Style" w:eastAsia="Times New Roman" w:hAnsi="Bookman Old Style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65A92"/>
    <w:pPr>
      <w:keepNext/>
      <w:outlineLvl w:val="0"/>
    </w:pPr>
    <w:rPr>
      <w:rFonts w:ascii="Times New Roman" w:hAnsi="Times New Roman"/>
      <w:b/>
      <w:bCs/>
    </w:rPr>
  </w:style>
  <w:style w:type="paragraph" w:styleId="Cmsor2">
    <w:name w:val="heading 2"/>
    <w:basedOn w:val="Norml"/>
    <w:next w:val="Norml"/>
    <w:link w:val="Cmsor2Char"/>
    <w:qFormat/>
    <w:rsid w:val="00665A92"/>
    <w:pPr>
      <w:keepNext/>
      <w:outlineLvl w:val="1"/>
    </w:pPr>
    <w:rPr>
      <w:rFonts w:ascii="Times New Roman" w:hAnsi="Times New Roman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C328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C3288"/>
    <w:rPr>
      <w:rFonts w:ascii="Bookman Old Style" w:eastAsia="Times New Roman" w:hAnsi="Bookman Old Style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5C328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5C3288"/>
    <w:rPr>
      <w:rFonts w:ascii="Bookman Old Style" w:eastAsia="Times New Roman" w:hAnsi="Bookman Old Style" w:cs="Times New Roman"/>
      <w:sz w:val="24"/>
      <w:szCs w:val="24"/>
      <w:lang w:eastAsia="hu-HU"/>
    </w:rPr>
  </w:style>
  <w:style w:type="table" w:styleId="Rcsostblzat">
    <w:name w:val="Table Grid"/>
    <w:basedOn w:val="Normltblzat"/>
    <w:rsid w:val="005C328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C328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C3288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Nincstrkz1">
    <w:name w:val="Nincs térköz1"/>
    <w:uiPriority w:val="99"/>
    <w:rsid w:val="00EA030E"/>
    <w:rPr>
      <w:rFonts w:eastAsia="Times New Roman"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802D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255C9D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rsid w:val="00665A9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665A92"/>
    <w:rPr>
      <w:rFonts w:ascii="Times New Roman" w:eastAsia="Times New Roman" w:hAnsi="Times New Roman"/>
      <w:sz w:val="24"/>
      <w:szCs w:val="24"/>
      <w:u w:val="single"/>
    </w:rPr>
  </w:style>
  <w:style w:type="paragraph" w:styleId="Szvegtrzs">
    <w:name w:val="Body Text"/>
    <w:basedOn w:val="Norml"/>
    <w:link w:val="SzvegtrzsChar"/>
    <w:semiHidden/>
    <w:rsid w:val="00665A92"/>
    <w:pPr>
      <w:jc w:val="both"/>
    </w:pPr>
    <w:rPr>
      <w:rFonts w:ascii="Times New Roman" w:hAnsi="Times New Roman"/>
    </w:rPr>
  </w:style>
  <w:style w:type="character" w:customStyle="1" w:styleId="SzvegtrzsChar">
    <w:name w:val="Szövegtörzs Char"/>
    <w:basedOn w:val="Bekezdsalapbettpusa"/>
    <w:link w:val="Szvegtrzs"/>
    <w:semiHidden/>
    <w:rsid w:val="00665A92"/>
    <w:rPr>
      <w:rFonts w:ascii="Times New Roman" w:eastAsia="Times New Roman" w:hAnsi="Times New Roman"/>
      <w:sz w:val="24"/>
      <w:szCs w:val="24"/>
    </w:rPr>
  </w:style>
  <w:style w:type="paragraph" w:styleId="Cm">
    <w:name w:val="Title"/>
    <w:basedOn w:val="Norml"/>
    <w:link w:val="CmChar"/>
    <w:qFormat/>
    <w:rsid w:val="00665A92"/>
    <w:pPr>
      <w:jc w:val="center"/>
    </w:pPr>
    <w:rPr>
      <w:rFonts w:ascii="Times New Roman" w:hAnsi="Times New Roman"/>
      <w:b/>
      <w:bCs/>
      <w:sz w:val="28"/>
    </w:rPr>
  </w:style>
  <w:style w:type="character" w:customStyle="1" w:styleId="CmChar">
    <w:name w:val="Cím Char"/>
    <w:basedOn w:val="Bekezdsalapbettpusa"/>
    <w:link w:val="Cm"/>
    <w:rsid w:val="00665A92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lin.ugrics@ijsz.bm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zi.polgardi@fejerszgy.hu" TargetMode="External"/><Relationship Id="rId1" Type="http://schemas.openxmlformats.org/officeDocument/2006/relationships/hyperlink" Target="mailto:iszi.gant@fejerszg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D1512-BD50-4509-BE9C-72C907D2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1484</Words>
  <Characters>10241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Levél kirendeltség, főosztály, osztály</vt:lpstr>
    </vt:vector>
  </TitlesOfParts>
  <Company>Microsoft</Company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Levél kirendeltség, főosztály, osztály</dc:title>
  <dc:creator>Egyedné Bernáth Katalin</dc:creator>
  <cp:keywords>Iratminták</cp:keywords>
  <cp:lastModifiedBy>Judit Farkas</cp:lastModifiedBy>
  <cp:revision>5</cp:revision>
  <cp:lastPrinted>2023-01-09T12:21:00Z</cp:lastPrinted>
  <dcterms:created xsi:type="dcterms:W3CDTF">2023-07-28T07:09:00Z</dcterms:created>
  <dcterms:modified xsi:type="dcterms:W3CDTF">2023-11-03T13:23:00Z</dcterms:modified>
</cp:coreProperties>
</file>