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72" w:rsidRDefault="00E46972" w:rsidP="00E46972">
      <w:pPr>
        <w:pStyle w:val="NormlWeb"/>
        <w:spacing w:before="300" w:beforeAutospacing="0" w:after="300" w:afterAutospacing="0"/>
        <w:ind w:left="150" w:right="150"/>
        <w:jc w:val="center"/>
        <w:rPr>
          <w:rFonts w:ascii="Times" w:hAnsi="Times" w:cs="Times"/>
        </w:rPr>
      </w:pPr>
      <w:r>
        <w:rPr>
          <w:rFonts w:ascii="Times" w:hAnsi="Times" w:cs="Times"/>
          <w:b/>
          <w:bCs/>
          <w:i/>
          <w:iCs/>
        </w:rPr>
        <w:t>Tájékoztató a jövedelem- és a vagyonnyilatkozat kitöltéséhez</w:t>
      </w:r>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0" w:name="pr239"/>
      <w:r>
        <w:rPr>
          <w:rFonts w:ascii="Times" w:hAnsi="Times" w:cs="Times"/>
          <w:sz w:val="20"/>
          <w:szCs w:val="20"/>
        </w:rPr>
        <w:t>I. Személyi adatok</w:t>
      </w:r>
      <w:bookmarkEnd w:id="0"/>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1" w:name="pr240"/>
      <w:r>
        <w:rPr>
          <w:rFonts w:ascii="Times" w:hAnsi="Times" w:cs="Times"/>
          <w:sz w:val="20"/>
          <w:szCs w:val="20"/>
        </w:rPr>
        <w:t>Család alatt az egy lakásban, vagy személyes gondoskodást nyújtó bentlakásos szociális, gyermekvédelmi intézményben együtt lakó, ott bejelentett lakóhellyel vagy tartózkodási hellyel rendelkező közeli hozzátartozók közösségét kell érteni.</w:t>
      </w:r>
      <w:bookmarkEnd w:id="1"/>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2" w:name="pr241"/>
      <w:r>
        <w:rPr>
          <w:rFonts w:ascii="Times" w:hAnsi="Times" w:cs="Times"/>
          <w:sz w:val="20"/>
          <w:szCs w:val="20"/>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bookmarkEnd w:id="2"/>
    </w:p>
    <w:p w:rsidR="00E46972" w:rsidRDefault="00E46972" w:rsidP="00E46972">
      <w:pPr>
        <w:pStyle w:val="NormlWeb"/>
        <w:spacing w:before="180" w:beforeAutospacing="0" w:after="0" w:afterAutospacing="0"/>
        <w:ind w:left="150" w:right="150" w:firstLine="240"/>
        <w:jc w:val="both"/>
        <w:rPr>
          <w:rFonts w:ascii="Times" w:hAnsi="Times" w:cs="Times"/>
          <w:sz w:val="20"/>
          <w:szCs w:val="20"/>
        </w:rPr>
      </w:pPr>
      <w:bookmarkStart w:id="3" w:name="pr242"/>
      <w:r>
        <w:rPr>
          <w:rFonts w:ascii="Times" w:hAnsi="Times" w:cs="Times"/>
          <w:sz w:val="20"/>
          <w:szCs w:val="20"/>
        </w:rPr>
        <w:t>II. Jövedelmi adatok</w:t>
      </w:r>
      <w:bookmarkEnd w:id="3"/>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4" w:name="pr243"/>
      <w:r>
        <w:rPr>
          <w:rFonts w:ascii="Times" w:hAnsi="Times" w:cs="Times"/>
          <w:sz w:val="20"/>
          <w:szCs w:val="20"/>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bookmarkEnd w:id="4"/>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5" w:name="pr244"/>
      <w:r>
        <w:rPr>
          <w:rFonts w:ascii="Times" w:hAnsi="Times" w:cs="Times"/>
          <w:sz w:val="20"/>
          <w:szCs w:val="2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bookmarkEnd w:id="5"/>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6" w:name="pr245"/>
      <w:r>
        <w:rPr>
          <w:rFonts w:ascii="Times" w:hAnsi="Times" w:cs="Times"/>
          <w:sz w:val="20"/>
          <w:szCs w:val="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bookmarkEnd w:id="6"/>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7" w:name="pr246"/>
      <w:r>
        <w:rPr>
          <w:rFonts w:ascii="Times" w:hAnsi="Times" w:cs="Times"/>
          <w:sz w:val="20"/>
          <w:szCs w:val="20"/>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bookmarkEnd w:id="7"/>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8" w:name="pr247"/>
      <w:r>
        <w:rPr>
          <w:rFonts w:ascii="Times" w:hAnsi="Times" w:cs="Times"/>
          <w:sz w:val="20"/>
          <w:szCs w:val="20"/>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bookmarkEnd w:id="8"/>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9" w:name="pr248"/>
      <w:r>
        <w:rPr>
          <w:rFonts w:ascii="Times" w:hAnsi="Times" w:cs="Times"/>
          <w:sz w:val="20"/>
          <w:szCs w:val="20"/>
        </w:rPr>
        <w:t>A havi jövedelem kiszámításakor</w:t>
      </w:r>
      <w:bookmarkEnd w:id="9"/>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10" w:name="pr249"/>
      <w:r>
        <w:rPr>
          <w:rFonts w:ascii="Times" w:hAnsi="Times" w:cs="Times"/>
          <w:sz w:val="20"/>
          <w:szCs w:val="20"/>
        </w:rPr>
        <w:t>- rendszeres jövedelem esetén a kérelem benyújtását megelőző hónap,</w:t>
      </w:r>
      <w:bookmarkEnd w:id="10"/>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11" w:name="pr250"/>
      <w:r>
        <w:rPr>
          <w:rFonts w:ascii="Times" w:hAnsi="Times" w:cs="Times"/>
          <w:sz w:val="20"/>
          <w:szCs w:val="20"/>
        </w:rPr>
        <w:t>- nem rendszeres jövedelem, illetve vállalkozásból, őstermelésből származó jövedelem esetén a kérelem benyújtását megelőző tizenkét hónap</w:t>
      </w:r>
      <w:bookmarkEnd w:id="11"/>
    </w:p>
    <w:p w:rsidR="00E46972" w:rsidRDefault="00E46972" w:rsidP="00E46972">
      <w:pPr>
        <w:pStyle w:val="NormlWeb"/>
        <w:spacing w:before="0" w:beforeAutospacing="0" w:after="0" w:afterAutospacing="0"/>
        <w:ind w:left="150" w:right="150"/>
        <w:jc w:val="both"/>
        <w:rPr>
          <w:rFonts w:ascii="Times" w:hAnsi="Times" w:cs="Times"/>
          <w:sz w:val="20"/>
          <w:szCs w:val="20"/>
        </w:rPr>
      </w:pPr>
      <w:bookmarkStart w:id="12" w:name="pr251"/>
      <w:r>
        <w:rPr>
          <w:rFonts w:ascii="Times" w:hAnsi="Times" w:cs="Times"/>
          <w:sz w:val="20"/>
          <w:szCs w:val="20"/>
        </w:rPr>
        <w:t>alatt kapott összeg egy havi átlagát kell együttesen figyelembe venni.</w:t>
      </w:r>
      <w:bookmarkEnd w:id="12"/>
    </w:p>
    <w:p w:rsidR="00E46972" w:rsidRDefault="00E46972" w:rsidP="00E46972">
      <w:pPr>
        <w:pStyle w:val="NormlWeb"/>
        <w:spacing w:before="180" w:beforeAutospacing="0" w:after="0" w:afterAutospacing="0"/>
        <w:ind w:left="150" w:right="150" w:firstLine="240"/>
        <w:jc w:val="both"/>
        <w:rPr>
          <w:rFonts w:ascii="Times" w:hAnsi="Times" w:cs="Times"/>
          <w:sz w:val="20"/>
          <w:szCs w:val="20"/>
        </w:rPr>
      </w:pPr>
      <w:bookmarkStart w:id="13" w:name="pr252"/>
      <w:r>
        <w:rPr>
          <w:rFonts w:ascii="Times" w:hAnsi="Times" w:cs="Times"/>
          <w:sz w:val="20"/>
          <w:szCs w:val="20"/>
        </w:rPr>
        <w:t>III. Jövedelem típusai</w:t>
      </w:r>
      <w:bookmarkEnd w:id="13"/>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14" w:name="pr253"/>
      <w:r>
        <w:rPr>
          <w:rFonts w:ascii="Times" w:hAnsi="Times" w:cs="Times"/>
          <w:sz w:val="20"/>
          <w:szCs w:val="20"/>
        </w:rPr>
        <w:t xml:space="preserve">1. Munkaviszonyból és más foglalkoztatási viszonyból származó jövedelem: különösen a munkaviszonyban, közalkalmazotti, köztisztviselői jogviszonyban, kormánytisztviselői jogviszonyban, </w:t>
      </w:r>
      <w:r>
        <w:rPr>
          <w:rFonts w:ascii="Times" w:hAnsi="Times" w:cs="Times"/>
          <w:sz w:val="20"/>
          <w:szCs w:val="20"/>
        </w:rPr>
        <w:lastRenderedPageBreak/>
        <w:t>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bookmarkEnd w:id="14"/>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15" w:name="pr254"/>
      <w:r>
        <w:rPr>
          <w:rFonts w:ascii="Times" w:hAnsi="Times" w:cs="Times"/>
          <w:sz w:val="20"/>
          <w:szCs w:val="20"/>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bookmarkEnd w:id="15"/>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16" w:name="pr255"/>
      <w:r>
        <w:rPr>
          <w:rFonts w:ascii="Times" w:hAnsi="Times" w:cs="Times"/>
          <w:sz w:val="20"/>
          <w:szCs w:val="20"/>
        </w:rPr>
        <w:t>3. Táppénz, gyermekgondozási támogatások: táppénz, terhességi-gyermekágyi segély, gyermekgondozási díj, gyermekgondozási segély, gyermeknevelési támogatás, családi pótlék, gyermektartásdíj.</w:t>
      </w:r>
      <w:bookmarkEnd w:id="16"/>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17" w:name="pr256"/>
      <w:r>
        <w:rPr>
          <w:rFonts w:ascii="Times" w:hAnsi="Times" w:cs="Times"/>
          <w:sz w:val="20"/>
          <w:szCs w:val="20"/>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bookmarkEnd w:id="17"/>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18" w:name="pr257"/>
      <w:r>
        <w:rPr>
          <w:rFonts w:ascii="Times" w:hAnsi="Times" w:cs="Times"/>
          <w:sz w:val="20"/>
          <w:szCs w:val="20"/>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bookmarkEnd w:id="18"/>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19" w:name="pr258"/>
      <w:r>
        <w:rPr>
          <w:rFonts w:ascii="Times" w:hAnsi="Times" w:cs="Times"/>
          <w:sz w:val="20"/>
          <w:szCs w:val="20"/>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bookmarkEnd w:id="19"/>
    </w:p>
    <w:p w:rsidR="00E46972" w:rsidRDefault="00E46972" w:rsidP="00E46972">
      <w:pPr>
        <w:pStyle w:val="NormlWeb"/>
        <w:spacing w:before="0" w:beforeAutospacing="0" w:after="0" w:afterAutospacing="0"/>
        <w:ind w:left="150" w:right="150" w:firstLine="240"/>
        <w:jc w:val="both"/>
        <w:rPr>
          <w:rFonts w:ascii="Times" w:hAnsi="Times" w:cs="Times"/>
          <w:sz w:val="20"/>
          <w:szCs w:val="20"/>
        </w:rPr>
      </w:pPr>
      <w:bookmarkStart w:id="20" w:name="pr259"/>
      <w:r>
        <w:rPr>
          <w:rFonts w:ascii="Times" w:hAnsi="Times" w:cs="Times"/>
          <w:sz w:val="20"/>
          <w:szCs w:val="20"/>
        </w:rPr>
        <w:t>Szükség esetén a nyilatkozatok rovatai bővíthetők, valamint kitöltésük mellékletben folytatható.</w:t>
      </w:r>
      <w:bookmarkEnd w:id="20"/>
    </w:p>
    <w:p w:rsidR="00E46972" w:rsidRDefault="00E46972" w:rsidP="00E46972">
      <w:pPr>
        <w:pStyle w:val="NormlWeb"/>
        <w:spacing w:before="0" w:beforeAutospacing="0" w:after="0" w:afterAutospacing="0"/>
        <w:ind w:left="150" w:right="150" w:firstLine="240"/>
        <w:jc w:val="both"/>
        <w:rPr>
          <w:rFonts w:ascii="Times" w:hAnsi="Times" w:cs="Times"/>
          <w:color w:val="FF0000"/>
          <w:sz w:val="20"/>
          <w:szCs w:val="20"/>
        </w:rPr>
      </w:pPr>
      <w:bookmarkStart w:id="21" w:name="pr260"/>
      <w:r>
        <w:rPr>
          <w:rFonts w:ascii="Times" w:hAnsi="Times" w:cs="Times"/>
          <w:color w:val="FF0000"/>
          <w:sz w:val="20"/>
          <w:szCs w:val="20"/>
        </w:rPr>
        <w:t>A jövedelemnyilatkozatban szereplő jövedelmekről a jövedelem típusának megfelelő iratot vagy annak másolatát kell a kérelemhez mellékelni.</w:t>
      </w:r>
      <w:bookmarkEnd w:id="21"/>
    </w:p>
    <w:p w:rsidR="00E46972" w:rsidRDefault="00E46972" w:rsidP="00E46972">
      <w:pPr>
        <w:pStyle w:val="NormlWeb"/>
        <w:spacing w:before="0" w:beforeAutospacing="0" w:after="0" w:afterAutospacing="0"/>
        <w:ind w:left="150" w:right="150" w:firstLine="240"/>
        <w:jc w:val="both"/>
        <w:rPr>
          <w:rFonts w:ascii="Times" w:hAnsi="Times" w:cs="Times"/>
          <w:color w:val="FF0000"/>
          <w:sz w:val="20"/>
          <w:szCs w:val="20"/>
        </w:rPr>
      </w:pPr>
      <w:bookmarkStart w:id="22" w:name="pr261"/>
      <w:r>
        <w:rPr>
          <w:rFonts w:ascii="Times" w:hAnsi="Times" w:cs="Times"/>
          <w:color w:val="FF0000"/>
          <w:sz w:val="20"/>
          <w:szCs w:val="20"/>
        </w:rPr>
        <w:t>A vagyonnyilatkozatban feltüntetett pénzvagyonról a kérelemhez mellékelni kell a bankszámlakivonat, a betétkönyv, illetve a takarékbetét-szerződés másolatát.</w:t>
      </w:r>
      <w:bookmarkEnd w:id="22"/>
    </w:p>
    <w:p w:rsidR="00E46972" w:rsidRDefault="00E46972" w:rsidP="00E46972"/>
    <w:p w:rsidR="001142F3" w:rsidRDefault="001142F3">
      <w:bookmarkStart w:id="23" w:name="_GoBack"/>
      <w:bookmarkEnd w:id="23"/>
    </w:p>
    <w:sectPr w:rsidR="00114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1D"/>
    <w:rsid w:val="001142F3"/>
    <w:rsid w:val="0046721D"/>
    <w:rsid w:val="00E469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4697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unhideWhenUsed/>
    <w:rsid w:val="00E4697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4697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semiHidden/>
    <w:unhideWhenUsed/>
    <w:rsid w:val="00E469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0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6445</Characters>
  <Application>Microsoft Office Word</Application>
  <DocSecurity>0</DocSecurity>
  <Lines>53</Lines>
  <Paragraphs>14</Paragraphs>
  <ScaleCrop>false</ScaleCrop>
  <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dc:creator>
  <cp:keywords/>
  <dc:description/>
  <cp:lastModifiedBy>Gábor</cp:lastModifiedBy>
  <cp:revision>2</cp:revision>
  <dcterms:created xsi:type="dcterms:W3CDTF">2014-12-08T15:00:00Z</dcterms:created>
  <dcterms:modified xsi:type="dcterms:W3CDTF">2014-12-08T15:00:00Z</dcterms:modified>
</cp:coreProperties>
</file>